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07" w:type="dxa"/>
        <w:tblCellMar>
          <w:left w:w="0" w:type="dxa"/>
          <w:right w:w="0" w:type="dxa"/>
        </w:tblCellMar>
        <w:tblLook w:val="01E0"/>
      </w:tblPr>
      <w:tblGrid>
        <w:gridCol w:w="1488"/>
        <w:gridCol w:w="1244"/>
        <w:gridCol w:w="6200"/>
        <w:gridCol w:w="1530"/>
        <w:gridCol w:w="1445"/>
      </w:tblGrid>
      <w:tr w:rsidR="00E13ADC">
        <w:trPr>
          <w:trHeight w:val="1486"/>
        </w:trPr>
        <w:tc>
          <w:tcPr>
            <w:tcW w:w="1488" w:type="dxa"/>
            <w:vMerge w:val="restart"/>
            <w:vAlign w:val="bottom"/>
          </w:tcPr>
          <w:p w:rsidR="00E13ADC" w:rsidRDefault="00A75F32" w:rsidP="001D2F0F">
            <w:pPr>
              <w:widowControl w:val="0"/>
              <w:spacing w:before="0" w:after="0" w:line="240" w:lineRule="auto"/>
              <w:ind w:left="0"/>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42" type="#_x0000_t74" alt="917C@E597E5C5CC19D498DDGGCC0870C085;:D85;&gt;;K11018152!!!BIHO@]s71100112!!!!!!!111D15B66789411D15B667894!!!!!!!!!!!!!!!!!!!!!!!!!!!!!!!!!!!!!!!!!!!!!!!!!!!!85&gt;:@85H@;B22626B!!!!!BIHO@]b22626!!!!@5786861107DB82D7381107DB82D738!!!!!!!!!!!!!!!!!!!!!!!!!!!!!!!!!!!!!!!!!!!!!!!!!!!!849AU87K@Um71112971!!!BIHO@]m711129711@5787701107DB2G5D9@btrunlds!enbtldou!udlqm`ud^10/enu!!!!!!!!!!!!!!!!!!!!!!!!!!!!!!!84&gt;&gt;?84&gt;&gt;?X71112786!!!BIHO@]x71112786!@57879111014BG7466D11014BG7466D!!!!!!!!!!!!!!!!!!!!!!!!!!!!!!!!!!!!!!!!!!!!!!!!!!!!!!!!!!!!!!!!!!!!!!!!!!!!!!!!!!!!!!!!!!!!!!!!!!!!!!!!!!!!!!!!!!!!!!!!!!!!!!!!!!!!!!!!!!!!!!!!!!!!!!!!!!!!!!!!!!!!!!!!!!!!!!!!!!!!!!!!!!!!!!!!!!!!!!!!!!!!!!!!!!!!!!!!!!!!!!!!!!!!!!!!!!!!!!!!!!!!!!!!!!!!!!!!!!!!!!!!!!!!!!!!!!!!!!!!!!!!!!!!!!!!!!!!!!!!!!!!!!!!!!!!!!!!!!!!!!!!!!!!!!!!!!!!!!!!!!!!!!!!!!!!!!!!!!!!!!!!!!!!!!!!!!!!!!!!!!!!!!!!!!!!!!!!!!!!!!!!!!!!!!!!!!!!!!!!!!!!!!!!!!!!!!!!!!!!!!!!!!!!!!!!!!!!!!!!!!!!!!!!!!!!!!!!!!!!!!!!!!!!!!!!!!!!!!!!!!!!!!!!!!!!!!!!!!!!!!!!!!!!!!!!!!!!!!!!!!!!!!!!!!!!!!!!!!!!!!!!!!!!!!!!!!!!!!!!!!!!!!!!!!!!!!!!!!!!!!!!!!!!!!!!!!!!!!!!!!!!!!!!!!!!!!!!!!!!!!!!!!!!!!!!!!!!!!!!!!!!!!!!!!!!!!!!!!!!!!!!!!!!!!!!!!!!!!!!!!!!!!!!!!!!!!!!!!!!!!!!!!!!!!!!!!!!!!!!!!!!!!!!!!!!!!!!!!!!!!!!!!!!!!!!!!!!!!!!!!!!!!!!!!!!!!!!!!!!!!!!!!!!!!!!!!!!!!!!!!!!!!!!!!!!!!!!!!!!!!!!!!!!!!!!!!!!!!!!!!!!!!!!!!!!!!!!!!!!!!!!!!!!!!!!!!!!!!!!!!!!!!!!!!!!!!!!!!!!!!!!!!!!!!!!!!!!!!!!!!!!!!!!!!!!!!!!!!!!!!!!!!!!!!!!!!!!!!!!!!!!!!!!!!!!!!!!!!!!!!!!!!!!!!!!!!!!!!!!!!!!!!!!!!!!!!!!!!!!!!!!!!!!!!!!!!!!!!!!!!!!!!!!!!!!!!!!!!!!!!!!!!!!!!!!!!!!!!!!!!!!!!!!!!!!!!!!!!!!!!!!!!!!!!!!!!!!!!!!!!!!!!!!!!!!!!!!!!!!!!!!!!!!!!!!!!!!!!!!!!!!!!!!!!!!!!!!!!!!!!!!!!!!!!!!!!!!!!!!!!!!!!!!!!!!!!!!!!!!!!!!!!!!!!!!!!!!!!!!!!!!!!!!!!!!!!!!!!!!!!!!!!!!!!!!!!!!!!!!!!!!!!!!!!!!!!!!!!!!!!!!!!!!!!!!!!!!!!!!!!!!!!!!!!!!!!!!!!!!!!!!!!!!!!!!!!!!!!!!!!!!!!!!!!!!!!!!!!!!!!!!!!!!!!!!!!!!!!!!!!!!!!!!!!!!!!!!!!!!!!!!!!!!!!!!!!!!!!!!!!!!!!!!!!!!!!!!!!!!!!!!!!!!!!!!!!!!!!!!!!!!!!!!!!!!!!!!!!!!!!!!!!!!!!!!!!!!!!!!!!!!!!!!!!!!!!!!!!!!!!!!!!!!!!!!!!!!!!!!!!!!!!!!!!!!!!!!!!!!!!!!!!!!!!!!!!!!!!!!!!!!!!!!!!!!!!!!!!!!!!!!!!!!!!!!!!!!!!!!!!!!!!!!!!!!!!!!!!!!!!!!!!!!!!!!!!!!!!!!!!!!!!!!!!!!!!!!!!!!!!!!!!!!!!!!!!!!!!!!!!!!!!!!!!!!!!!!!!!!!!!!!!!!!!!!!!!!!!!!!!!!!!!!!!!!!!!!!!!!!!!!!!!!!!!!!!!!!!!!!!!!!!!!!!!!!!!!!!!!!!!!!!!!!!!!!!!!!!!!!!!!!!!!!!!!!!!!!!!!!!!!!!!!!!!!!!!!!!!!!!!!!!!!!!!!!!!!!!!!!!!!!!!!!!!!!!!!!!!!!!!!!!!!!!!!!!!!!!!!!!!!!!!!!!!!!!!!!!!!!!!!!!!!1!1" style="position:absolute;left:0;text-align:left;margin-left:0;margin-top:0;width:.05pt;height:.05pt;z-index:251657728;visibility:hidden">
                  <w10:anchorlock/>
                </v:shape>
              </w:pict>
            </w:r>
          </w:p>
        </w:tc>
        <w:tc>
          <w:tcPr>
            <w:tcW w:w="8940" w:type="dxa"/>
            <w:gridSpan w:val="3"/>
            <w:vAlign w:val="bottom"/>
          </w:tcPr>
          <w:p w:rsidR="00E13ADC" w:rsidRDefault="00E13ADC" w:rsidP="001D2F0F">
            <w:pPr>
              <w:widowControl w:val="0"/>
              <w:spacing w:before="0" w:after="0" w:line="240" w:lineRule="auto"/>
              <w:ind w:left="0"/>
              <w:jc w:val="both"/>
            </w:pPr>
          </w:p>
        </w:tc>
        <w:tc>
          <w:tcPr>
            <w:tcW w:w="1479" w:type="dxa"/>
            <w:vMerge w:val="restart"/>
            <w:vAlign w:val="bottom"/>
          </w:tcPr>
          <w:p w:rsidR="00E13ADC" w:rsidRDefault="00E13ADC" w:rsidP="001D2F0F">
            <w:pPr>
              <w:widowControl w:val="0"/>
              <w:spacing w:before="0" w:after="0" w:line="240" w:lineRule="auto"/>
              <w:ind w:left="0"/>
              <w:jc w:val="both"/>
            </w:pPr>
          </w:p>
        </w:tc>
      </w:tr>
      <w:tr w:rsidR="00E13ADC">
        <w:trPr>
          <w:trHeight w:val="1486"/>
        </w:trPr>
        <w:tc>
          <w:tcPr>
            <w:tcW w:w="1488" w:type="dxa"/>
            <w:vMerge/>
            <w:shd w:val="clear" w:color="auto" w:fill="auto"/>
            <w:vAlign w:val="center"/>
          </w:tcPr>
          <w:p w:rsidR="00E13ADC" w:rsidRDefault="00E13ADC" w:rsidP="001D2F0F">
            <w:pPr>
              <w:pStyle w:val="Cover1"/>
              <w:widowControl w:val="0"/>
            </w:pPr>
          </w:p>
        </w:tc>
        <w:tc>
          <w:tcPr>
            <w:tcW w:w="8940" w:type="dxa"/>
            <w:gridSpan w:val="3"/>
            <w:shd w:val="clear" w:color="auto" w:fill="auto"/>
            <w:vAlign w:val="center"/>
          </w:tcPr>
          <w:p w:rsidR="00E13ADC" w:rsidRPr="001D2F0F" w:rsidRDefault="00E13ADC" w:rsidP="001D2F0F">
            <w:pPr>
              <w:pStyle w:val="Cover1"/>
              <w:widowControl w:val="0"/>
              <w:jc w:val="right"/>
              <w:rPr>
                <w:sz w:val="24"/>
                <w:szCs w:val="24"/>
              </w:rPr>
            </w:pPr>
          </w:p>
        </w:tc>
        <w:tc>
          <w:tcPr>
            <w:tcW w:w="1479" w:type="dxa"/>
            <w:vMerge/>
            <w:vAlign w:val="bottom"/>
          </w:tcPr>
          <w:p w:rsidR="00E13ADC" w:rsidRDefault="00E13ADC" w:rsidP="001D2F0F">
            <w:pPr>
              <w:pStyle w:val="Cover1"/>
              <w:widowControl w:val="0"/>
              <w:jc w:val="both"/>
            </w:pPr>
          </w:p>
        </w:tc>
      </w:tr>
      <w:tr w:rsidR="00E13ADC">
        <w:trPr>
          <w:trHeight w:val="743"/>
        </w:trPr>
        <w:tc>
          <w:tcPr>
            <w:tcW w:w="1488" w:type="dxa"/>
            <w:vMerge/>
            <w:shd w:val="clear" w:color="auto" w:fill="auto"/>
            <w:vAlign w:val="bottom"/>
          </w:tcPr>
          <w:p w:rsidR="00E13ADC" w:rsidRDefault="00E13ADC" w:rsidP="001D2F0F">
            <w:pPr>
              <w:widowControl w:val="0"/>
              <w:spacing w:before="0" w:after="0" w:line="240" w:lineRule="auto"/>
              <w:ind w:left="0"/>
              <w:jc w:val="both"/>
            </w:pPr>
          </w:p>
        </w:tc>
        <w:tc>
          <w:tcPr>
            <w:tcW w:w="8940" w:type="dxa"/>
            <w:gridSpan w:val="3"/>
            <w:shd w:val="clear" w:color="auto" w:fill="auto"/>
            <w:vAlign w:val="bottom"/>
          </w:tcPr>
          <w:p w:rsidR="00E13ADC" w:rsidRDefault="00E13ADC" w:rsidP="001D2F0F">
            <w:pPr>
              <w:widowControl w:val="0"/>
              <w:spacing w:before="0" w:after="0" w:line="240" w:lineRule="auto"/>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E13ADC">
        <w:trPr>
          <w:trHeight w:val="5190"/>
        </w:trPr>
        <w:tc>
          <w:tcPr>
            <w:tcW w:w="10428" w:type="dxa"/>
            <w:gridSpan w:val="4"/>
            <w:tcBorders>
              <w:bottom w:val="nil"/>
            </w:tcBorders>
            <w:shd w:val="clear" w:color="auto" w:fill="auto"/>
            <w:vAlign w:val="bottom"/>
          </w:tcPr>
          <w:p w:rsidR="00E13ADC" w:rsidRDefault="00EA353D" w:rsidP="001D2F0F">
            <w:pPr>
              <w:widowControl w:val="0"/>
              <w:spacing w:before="0" w:after="0" w:line="240" w:lineRule="auto"/>
              <w:ind w:left="0"/>
              <w:jc w:val="both"/>
            </w:pPr>
            <w:r>
              <w:rPr>
                <w:noProof/>
              </w:rPr>
              <w:drawing>
                <wp:inline distT="0" distB="0" distL="0" distR="0">
                  <wp:extent cx="6600825" cy="3276600"/>
                  <wp:effectExtent l="19050" t="0" r="9525" b="0"/>
                  <wp:docPr id="1"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方圆ok1"/>
                          <pic:cNvPicPr>
                            <a:picLocks noChangeAspect="1" noChangeArrowheads="1"/>
                          </pic:cNvPicPr>
                        </pic:nvPicPr>
                        <pic:blipFill>
                          <a:blip r:embed="rId8"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1D2F0F">
        <w:trPr>
          <w:trHeight w:val="2235"/>
        </w:trPr>
        <w:tc>
          <w:tcPr>
            <w:tcW w:w="1488" w:type="dxa"/>
            <w:vMerge w:val="restart"/>
            <w:tcBorders>
              <w:bottom w:val="nil"/>
            </w:tcBorders>
            <w:shd w:val="clear" w:color="auto" w:fill="auto"/>
            <w:vAlign w:val="bottom"/>
          </w:tcPr>
          <w:p w:rsidR="00E13ADC" w:rsidRPr="001D2F0F" w:rsidRDefault="00E13ADC" w:rsidP="001D2F0F">
            <w:pPr>
              <w:widowControl w:val="0"/>
              <w:spacing w:before="0" w:after="0" w:line="240" w:lineRule="auto"/>
              <w:ind w:left="0"/>
              <w:jc w:val="both"/>
              <w:rPr>
                <w:b/>
              </w:rPr>
            </w:pPr>
          </w:p>
        </w:tc>
        <w:tc>
          <w:tcPr>
            <w:tcW w:w="7445" w:type="dxa"/>
            <w:gridSpan w:val="2"/>
            <w:tcBorders>
              <w:bottom w:val="nil"/>
            </w:tcBorders>
            <w:shd w:val="clear" w:color="auto" w:fill="auto"/>
            <w:vAlign w:val="center"/>
          </w:tcPr>
          <w:p w:rsidR="00824D28" w:rsidRPr="00824D28" w:rsidRDefault="00A75F32" w:rsidP="00F51A78">
            <w:pPr>
              <w:pStyle w:val="Cover2"/>
            </w:pPr>
            <w:r w:rsidRPr="00F51A78">
              <w:rPr>
                <w:b/>
              </w:rPr>
              <w:fldChar w:fldCharType="begin"/>
            </w:r>
            <w:r w:rsidR="00E13ADC" w:rsidRPr="00F51A78">
              <w:rPr>
                <w:b/>
              </w:rPr>
              <w:instrText xml:space="preserve"> </w:instrText>
            </w:r>
            <w:r w:rsidR="00E13ADC" w:rsidRPr="00F51A78">
              <w:rPr>
                <w:rFonts w:hint="eastAsia"/>
                <w:b/>
              </w:rPr>
              <w:instrText>DOCPROPERTY  "Product&amp;Project Name"</w:instrText>
            </w:r>
            <w:r w:rsidR="00E13ADC" w:rsidRPr="00F51A78">
              <w:rPr>
                <w:b/>
              </w:rPr>
              <w:instrText xml:space="preserve"> </w:instrText>
            </w:r>
            <w:r w:rsidRPr="00F51A78">
              <w:rPr>
                <w:b/>
              </w:rPr>
              <w:fldChar w:fldCharType="separate"/>
            </w:r>
            <w:r w:rsidR="00BB297D" w:rsidRPr="00BB297D">
              <w:rPr>
                <w:b/>
              </w:rPr>
              <w:t>HUAWEI</w:t>
            </w:r>
            <w:r w:rsidR="006A7739">
              <w:rPr>
                <w:b/>
              </w:rPr>
              <w:t xml:space="preserve"> S12700 Series Agile Switches</w:t>
            </w:r>
            <w:r w:rsidRPr="00F51A78">
              <w:rPr>
                <w:b/>
              </w:rPr>
              <w:fldChar w:fldCharType="end"/>
            </w:r>
          </w:p>
          <w:p w:rsidR="00697C2A" w:rsidRPr="001D2F0F" w:rsidRDefault="00A75F32" w:rsidP="00D14DE9">
            <w:pPr>
              <w:pStyle w:val="Cover1"/>
              <w:widowControl w:val="0"/>
              <w:rPr>
                <w:sz w:val="32"/>
                <w:szCs w:val="32"/>
              </w:rPr>
            </w:pPr>
            <w:fldSimple w:instr=" DOCPROPERTY  DocumentName ">
              <w:r w:rsidR="006A7739">
                <w:t>CSS2 Technology White Paper</w:t>
              </w:r>
            </w:fldSimple>
          </w:p>
        </w:tc>
        <w:tc>
          <w:tcPr>
            <w:tcW w:w="1495" w:type="dxa"/>
            <w:vMerge w:val="restart"/>
            <w:tcBorders>
              <w:bottom w:val="nil"/>
            </w:tcBorders>
            <w:vAlign w:val="bottom"/>
          </w:tcPr>
          <w:p w:rsidR="00E13ADC" w:rsidRDefault="00EA353D" w:rsidP="00180DFE">
            <w:pPr>
              <w:pStyle w:val="CoverText"/>
            </w:pPr>
            <w:r>
              <w:rPr>
                <w:noProof/>
                <w:snapToGrid/>
              </w:rPr>
              <w:drawing>
                <wp:inline distT="0" distB="0" distL="0" distR="0">
                  <wp:extent cx="942975" cy="914400"/>
                  <wp:effectExtent l="19050" t="0" r="9525" b="0"/>
                  <wp:docPr id="2"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附件1-16K"/>
                          <pic:cNvPicPr>
                            <a:picLocks noChangeAspect="1" noChangeArrowheads="1"/>
                          </pic:cNvPicPr>
                        </pic:nvPicPr>
                        <pic:blipFill>
                          <a:blip r:embed="rId9" cstate="print"/>
                          <a:srcRect/>
                          <a:stretch>
                            <a:fillRect/>
                          </a:stretch>
                        </pic:blipFill>
                        <pic:spPr bwMode="auto">
                          <a:xfrm>
                            <a:off x="0" y="0"/>
                            <a:ext cx="942975" cy="9144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1D2F0F">
        <w:trPr>
          <w:trHeight w:val="742"/>
        </w:trPr>
        <w:tc>
          <w:tcPr>
            <w:tcW w:w="1488" w:type="dxa"/>
            <w:vMerge/>
            <w:shd w:val="clear" w:color="auto" w:fill="auto"/>
            <w:vAlign w:val="bottom"/>
          </w:tcPr>
          <w:p w:rsidR="00E13ADC" w:rsidRDefault="00E13ADC" w:rsidP="001D2F0F">
            <w:pPr>
              <w:widowControl w:val="0"/>
              <w:spacing w:before="0" w:after="0" w:line="240" w:lineRule="auto"/>
              <w:ind w:left="0"/>
              <w:jc w:val="both"/>
            </w:pPr>
          </w:p>
        </w:tc>
        <w:tc>
          <w:tcPr>
            <w:tcW w:w="7445" w:type="dxa"/>
            <w:gridSpan w:val="2"/>
            <w:shd w:val="clear" w:color="auto" w:fill="auto"/>
            <w:vAlign w:val="bottom"/>
          </w:tcPr>
          <w:p w:rsidR="00E13ADC" w:rsidRDefault="00E13ADC" w:rsidP="001D2F0F">
            <w:pPr>
              <w:widowControl w:val="0"/>
              <w:spacing w:before="0" w:after="0" w:line="240" w:lineRule="auto"/>
              <w:ind w:left="0"/>
              <w:jc w:val="both"/>
            </w:pPr>
          </w:p>
        </w:tc>
        <w:tc>
          <w:tcPr>
            <w:tcW w:w="1495" w:type="dxa"/>
            <w:vMerge/>
            <w:vAlign w:val="bottom"/>
          </w:tcPr>
          <w:p w:rsidR="00E13ADC" w:rsidRDefault="00E13ADC" w:rsidP="001D2F0F">
            <w:pPr>
              <w:widowControl w:val="0"/>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1D2F0F">
        <w:trPr>
          <w:trHeight w:val="372"/>
        </w:trPr>
        <w:tc>
          <w:tcPr>
            <w:tcW w:w="1488" w:type="dxa"/>
            <w:vMerge/>
            <w:vAlign w:val="bottom"/>
          </w:tcPr>
          <w:p w:rsidR="008B2401" w:rsidRDefault="008B2401" w:rsidP="001D2F0F">
            <w:pPr>
              <w:widowControl w:val="0"/>
              <w:spacing w:before="0" w:after="0" w:line="240" w:lineRule="auto"/>
              <w:ind w:left="0"/>
              <w:jc w:val="both"/>
            </w:pPr>
          </w:p>
        </w:tc>
        <w:tc>
          <w:tcPr>
            <w:tcW w:w="1244" w:type="dxa"/>
            <w:vAlign w:val="bottom"/>
          </w:tcPr>
          <w:p w:rsidR="008B2401" w:rsidRPr="001D2F0F" w:rsidRDefault="008B2401" w:rsidP="0008104F">
            <w:pPr>
              <w:pStyle w:val="Cover5"/>
              <w:rPr>
                <w:rFonts w:ascii="Arial" w:hAnsi="Arial"/>
                <w:b/>
              </w:rPr>
            </w:pPr>
            <w:r w:rsidRPr="001D2F0F">
              <w:rPr>
                <w:rFonts w:ascii="Arial" w:hAnsi="Arial"/>
                <w:b/>
              </w:rPr>
              <w:t>Issue</w:t>
            </w:r>
          </w:p>
        </w:tc>
        <w:tc>
          <w:tcPr>
            <w:tcW w:w="6201" w:type="dxa"/>
            <w:vAlign w:val="bottom"/>
          </w:tcPr>
          <w:p w:rsidR="008B2401" w:rsidRPr="001D2F0F" w:rsidRDefault="00A75F32" w:rsidP="0008104F">
            <w:pPr>
              <w:pStyle w:val="Cover5"/>
              <w:rPr>
                <w:rFonts w:ascii="Arial" w:hAnsi="Arial"/>
                <w:b/>
              </w:rPr>
            </w:pPr>
            <w:r w:rsidRPr="001D2F0F">
              <w:rPr>
                <w:rFonts w:ascii="Arial" w:hAnsi="Arial"/>
                <w:b/>
              </w:rPr>
              <w:fldChar w:fldCharType="begin"/>
            </w:r>
            <w:r w:rsidR="008B2401" w:rsidRPr="001D2F0F">
              <w:rPr>
                <w:rFonts w:ascii="Arial" w:hAnsi="Arial"/>
                <w:b/>
              </w:rPr>
              <w:instrText xml:space="preserve"> DOCPROPERTY  DocumentVersion </w:instrText>
            </w:r>
            <w:r w:rsidRPr="001D2F0F">
              <w:rPr>
                <w:rFonts w:ascii="Arial" w:hAnsi="Arial"/>
                <w:b/>
              </w:rPr>
              <w:fldChar w:fldCharType="separate"/>
            </w:r>
            <w:r w:rsidR="006A7739">
              <w:rPr>
                <w:rFonts w:ascii="Arial" w:hAnsi="Arial"/>
                <w:b/>
              </w:rPr>
              <w:t>01</w:t>
            </w:r>
            <w:r w:rsidRPr="001D2F0F">
              <w:rPr>
                <w:rFonts w:ascii="Arial" w:hAnsi="Arial"/>
                <w:b/>
              </w:rPr>
              <w:fldChar w:fldCharType="end"/>
            </w:r>
          </w:p>
        </w:tc>
        <w:tc>
          <w:tcPr>
            <w:tcW w:w="1495" w:type="dxa"/>
            <w:vMerge/>
            <w:vAlign w:val="bottom"/>
          </w:tcPr>
          <w:p w:rsidR="008B2401" w:rsidRDefault="008B2401" w:rsidP="001D2F0F">
            <w:pPr>
              <w:widowControl w:val="0"/>
              <w:ind w:left="0"/>
              <w:jc w:val="both"/>
            </w:pPr>
          </w:p>
        </w:tc>
        <w:tc>
          <w:tcPr>
            <w:tcW w:w="1479" w:type="dxa"/>
            <w:vMerge/>
            <w:vAlign w:val="bottom"/>
          </w:tcPr>
          <w:p w:rsidR="008B2401" w:rsidRDefault="008B2401" w:rsidP="001D2F0F">
            <w:pPr>
              <w:widowControl w:val="0"/>
              <w:spacing w:before="0" w:after="0" w:line="240" w:lineRule="auto"/>
              <w:ind w:left="0"/>
              <w:jc w:val="both"/>
            </w:pPr>
          </w:p>
        </w:tc>
      </w:tr>
      <w:tr w:rsidR="001D2F0F">
        <w:trPr>
          <w:trHeight w:val="371"/>
        </w:trPr>
        <w:tc>
          <w:tcPr>
            <w:tcW w:w="1488" w:type="dxa"/>
            <w:vMerge/>
            <w:vAlign w:val="bottom"/>
          </w:tcPr>
          <w:p w:rsidR="008B2401" w:rsidRDefault="008B2401" w:rsidP="001D2F0F">
            <w:pPr>
              <w:widowControl w:val="0"/>
              <w:spacing w:before="0" w:after="0" w:line="240" w:lineRule="auto"/>
              <w:ind w:left="0"/>
              <w:jc w:val="both"/>
            </w:pPr>
          </w:p>
        </w:tc>
        <w:tc>
          <w:tcPr>
            <w:tcW w:w="1244" w:type="dxa"/>
            <w:vAlign w:val="bottom"/>
          </w:tcPr>
          <w:p w:rsidR="008B2401" w:rsidRPr="001D2F0F" w:rsidRDefault="008B2401" w:rsidP="0008104F">
            <w:pPr>
              <w:pStyle w:val="Cover5"/>
              <w:rPr>
                <w:rFonts w:ascii="Arial" w:hAnsi="Arial"/>
                <w:b/>
              </w:rPr>
            </w:pPr>
            <w:r w:rsidRPr="001D2F0F">
              <w:rPr>
                <w:rFonts w:ascii="Arial" w:hAnsi="Arial"/>
                <w:b/>
              </w:rPr>
              <w:t>Date</w:t>
            </w:r>
          </w:p>
        </w:tc>
        <w:tc>
          <w:tcPr>
            <w:tcW w:w="6201" w:type="dxa"/>
            <w:vAlign w:val="bottom"/>
          </w:tcPr>
          <w:p w:rsidR="008B2401" w:rsidRPr="001D2F0F" w:rsidRDefault="00A75F32" w:rsidP="0008104F">
            <w:pPr>
              <w:pStyle w:val="Cover5"/>
              <w:rPr>
                <w:rFonts w:ascii="Arial" w:hAnsi="Arial"/>
                <w:b/>
              </w:rPr>
            </w:pPr>
            <w:r w:rsidRPr="001D2F0F">
              <w:rPr>
                <w:rFonts w:ascii="Arial" w:hAnsi="Arial"/>
                <w:b/>
              </w:rPr>
              <w:fldChar w:fldCharType="begin"/>
            </w:r>
            <w:r w:rsidR="008B2401" w:rsidRPr="001D2F0F">
              <w:rPr>
                <w:rFonts w:ascii="Arial" w:hAnsi="Arial"/>
                <w:b/>
              </w:rPr>
              <w:instrText xml:space="preserve"> DOCPROPERTY  ReleaseDate </w:instrText>
            </w:r>
            <w:r w:rsidRPr="001D2F0F">
              <w:rPr>
                <w:rFonts w:ascii="Arial" w:hAnsi="Arial"/>
                <w:b/>
              </w:rPr>
              <w:fldChar w:fldCharType="separate"/>
            </w:r>
            <w:r w:rsidR="006A7739">
              <w:rPr>
                <w:rFonts w:ascii="Arial" w:hAnsi="Arial"/>
                <w:b/>
              </w:rPr>
              <w:t>2014-03-11</w:t>
            </w:r>
            <w:r w:rsidRPr="001D2F0F">
              <w:rPr>
                <w:rFonts w:ascii="Arial" w:hAnsi="Arial"/>
                <w:b/>
              </w:rPr>
              <w:fldChar w:fldCharType="end"/>
            </w:r>
          </w:p>
        </w:tc>
        <w:tc>
          <w:tcPr>
            <w:tcW w:w="1495" w:type="dxa"/>
            <w:vMerge/>
            <w:vAlign w:val="bottom"/>
          </w:tcPr>
          <w:p w:rsidR="008B2401" w:rsidRDefault="008B2401" w:rsidP="001D2F0F">
            <w:pPr>
              <w:widowControl w:val="0"/>
              <w:ind w:left="0"/>
              <w:jc w:val="both"/>
            </w:pPr>
          </w:p>
        </w:tc>
        <w:tc>
          <w:tcPr>
            <w:tcW w:w="1479" w:type="dxa"/>
            <w:vMerge/>
            <w:vAlign w:val="bottom"/>
          </w:tcPr>
          <w:p w:rsidR="008B2401" w:rsidRDefault="008B2401" w:rsidP="001D2F0F">
            <w:pPr>
              <w:widowControl w:val="0"/>
              <w:spacing w:before="0" w:after="0" w:line="240" w:lineRule="auto"/>
              <w:ind w:left="0"/>
              <w:jc w:val="both"/>
            </w:pPr>
          </w:p>
        </w:tc>
      </w:tr>
      <w:tr w:rsidR="001D2F0F">
        <w:trPr>
          <w:trHeight w:val="750"/>
        </w:trPr>
        <w:tc>
          <w:tcPr>
            <w:tcW w:w="1488" w:type="dxa"/>
            <w:vMerge/>
            <w:vAlign w:val="bottom"/>
          </w:tcPr>
          <w:p w:rsidR="00E13ADC" w:rsidRDefault="00E13ADC" w:rsidP="001D2F0F">
            <w:pPr>
              <w:widowControl w:val="0"/>
              <w:spacing w:before="0" w:after="0" w:line="240" w:lineRule="auto"/>
              <w:ind w:left="0"/>
              <w:jc w:val="both"/>
            </w:pPr>
          </w:p>
        </w:tc>
        <w:tc>
          <w:tcPr>
            <w:tcW w:w="7445" w:type="dxa"/>
            <w:gridSpan w:val="2"/>
            <w:vAlign w:val="bottom"/>
          </w:tcPr>
          <w:p w:rsidR="00E13ADC" w:rsidRPr="006745CB" w:rsidRDefault="00A75F32" w:rsidP="00CB5A33">
            <w:pPr>
              <w:pStyle w:val="Cover5"/>
            </w:pPr>
            <w:r w:rsidRPr="001D2F0F">
              <w:rPr>
                <w:caps/>
              </w:rPr>
              <w:fldChar w:fldCharType="begin"/>
            </w:r>
            <w:r w:rsidR="00E13ADC" w:rsidRPr="001D2F0F">
              <w:rPr>
                <w:caps/>
              </w:rPr>
              <w:instrText xml:space="preserve"> </w:instrText>
            </w:r>
            <w:r w:rsidR="00E13ADC" w:rsidRPr="001D2F0F">
              <w:rPr>
                <w:rFonts w:hint="eastAsia"/>
                <w:caps/>
              </w:rPr>
              <w:instrText>DOCPROPERTY  Confidential</w:instrText>
            </w:r>
            <w:r w:rsidR="00E13ADC" w:rsidRPr="001D2F0F">
              <w:rPr>
                <w:caps/>
              </w:rPr>
              <w:instrText xml:space="preserve"> </w:instrText>
            </w:r>
            <w:r w:rsidRPr="001D2F0F">
              <w:rPr>
                <w:caps/>
              </w:rPr>
              <w:fldChar w:fldCharType="end"/>
            </w:r>
          </w:p>
        </w:tc>
        <w:tc>
          <w:tcPr>
            <w:tcW w:w="1495" w:type="dxa"/>
            <w:vMerge/>
            <w:vAlign w:val="bottom"/>
          </w:tcPr>
          <w:p w:rsidR="00E13ADC" w:rsidRDefault="00E13ADC" w:rsidP="001D2F0F">
            <w:pPr>
              <w:widowControl w:val="0"/>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1D2F0F">
        <w:trPr>
          <w:trHeight w:val="2610"/>
        </w:trPr>
        <w:tc>
          <w:tcPr>
            <w:tcW w:w="1488" w:type="dxa"/>
            <w:vMerge/>
            <w:tcBorders>
              <w:bottom w:val="nil"/>
            </w:tcBorders>
            <w:vAlign w:val="bottom"/>
          </w:tcPr>
          <w:p w:rsidR="00E13ADC" w:rsidRDefault="00E13ADC" w:rsidP="001D2F0F">
            <w:pPr>
              <w:widowControl w:val="0"/>
              <w:spacing w:before="0" w:after="0" w:line="240" w:lineRule="auto"/>
              <w:ind w:left="0"/>
              <w:jc w:val="both"/>
            </w:pPr>
          </w:p>
        </w:tc>
        <w:tc>
          <w:tcPr>
            <w:tcW w:w="7445" w:type="dxa"/>
            <w:gridSpan w:val="2"/>
            <w:vAlign w:val="bottom"/>
          </w:tcPr>
          <w:p w:rsidR="00E13ADC" w:rsidRDefault="00E13ADC" w:rsidP="00751DD4">
            <w:pPr>
              <w:pStyle w:val="Cover4"/>
            </w:pPr>
            <w:r w:rsidRPr="00162341">
              <w:t>H</w:t>
            </w:r>
            <w:r>
              <w:rPr>
                <w:rFonts w:hint="eastAsia"/>
              </w:rPr>
              <w:t xml:space="preserve">UAWEI </w:t>
            </w:r>
            <w:r w:rsidRPr="00162341">
              <w:t>T</w:t>
            </w:r>
            <w:r>
              <w:rPr>
                <w:rFonts w:hint="eastAsia"/>
              </w:rPr>
              <w:t>ECHNOLOGIES</w:t>
            </w:r>
            <w:r w:rsidRPr="00162341">
              <w:t xml:space="preserve"> C</w:t>
            </w:r>
            <w:r>
              <w:rPr>
                <w:rFonts w:hint="eastAsia"/>
              </w:rPr>
              <w:t>O</w:t>
            </w:r>
            <w:r w:rsidRPr="00162341">
              <w:t>., L</w:t>
            </w:r>
            <w:r>
              <w:rPr>
                <w:rFonts w:hint="eastAsia"/>
              </w:rPr>
              <w:t>TD</w:t>
            </w:r>
            <w:r w:rsidRPr="00162341">
              <w:t>.</w:t>
            </w:r>
          </w:p>
        </w:tc>
        <w:tc>
          <w:tcPr>
            <w:tcW w:w="1495" w:type="dxa"/>
            <w:vMerge/>
            <w:vAlign w:val="bottom"/>
          </w:tcPr>
          <w:p w:rsidR="00E13ADC" w:rsidRDefault="00E13ADC" w:rsidP="001D2F0F">
            <w:pPr>
              <w:widowControl w:val="0"/>
              <w:spacing w:before="0" w:after="0" w:line="240" w:lineRule="auto"/>
              <w:ind w:left="0"/>
              <w:jc w:val="both"/>
            </w:pP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E13ADC">
        <w:trPr>
          <w:trHeight w:val="371"/>
        </w:trPr>
        <w:tc>
          <w:tcPr>
            <w:tcW w:w="1488" w:type="dxa"/>
            <w:vMerge/>
            <w:vAlign w:val="bottom"/>
          </w:tcPr>
          <w:p w:rsidR="00E13ADC" w:rsidRDefault="00E13ADC" w:rsidP="001D2F0F">
            <w:pPr>
              <w:widowControl w:val="0"/>
              <w:spacing w:before="0" w:after="0" w:line="240" w:lineRule="auto"/>
              <w:ind w:left="0"/>
              <w:jc w:val="both"/>
            </w:pPr>
          </w:p>
        </w:tc>
        <w:tc>
          <w:tcPr>
            <w:tcW w:w="8940" w:type="dxa"/>
            <w:gridSpan w:val="3"/>
            <w:vAlign w:val="bottom"/>
          </w:tcPr>
          <w:p w:rsidR="00E13ADC" w:rsidRDefault="00E13ADC" w:rsidP="001D2F0F">
            <w:pPr>
              <w:widowControl w:val="0"/>
              <w:spacing w:before="0" w:after="0" w:line="240" w:lineRule="auto"/>
              <w:ind w:left="0"/>
              <w:jc w:val="both"/>
            </w:pPr>
          </w:p>
        </w:tc>
        <w:tc>
          <w:tcPr>
            <w:tcW w:w="1479" w:type="dxa"/>
            <w:vMerge/>
            <w:vAlign w:val="bottom"/>
          </w:tcPr>
          <w:p w:rsidR="00E13ADC" w:rsidRDefault="00E13ADC" w:rsidP="001D2F0F">
            <w:pPr>
              <w:widowControl w:val="0"/>
              <w:spacing w:before="0" w:after="0" w:line="240" w:lineRule="auto"/>
              <w:ind w:left="0"/>
              <w:jc w:val="both"/>
            </w:pPr>
          </w:p>
        </w:tc>
      </w:tr>
    </w:tbl>
    <w:p w:rsidR="00E13ADC" w:rsidRDefault="00E13ADC" w:rsidP="00E13ADC">
      <w:pPr>
        <w:ind w:left="0"/>
        <w:sectPr w:rsidR="00E13ADC" w:rsidSect="00824D28">
          <w:headerReference w:type="first" r:id="rId10"/>
          <w:pgSz w:w="11907" w:h="16839" w:code="9"/>
          <w:pgMar w:top="0" w:right="0" w:bottom="0" w:left="0" w:header="0" w:footer="0" w:gutter="0"/>
          <w:pgNumType w:fmt="lowerRoman"/>
          <w:cols w:space="425"/>
          <w:docGrid w:linePitch="312"/>
        </w:sectPr>
      </w:pPr>
    </w:p>
    <w:tbl>
      <w:tblPr>
        <w:tblW w:w="0" w:type="auto"/>
        <w:tblInd w:w="113" w:type="dxa"/>
        <w:tblLook w:val="01E0"/>
      </w:tblPr>
      <w:tblGrid>
        <w:gridCol w:w="9655"/>
      </w:tblGrid>
      <w:tr w:rsidR="002B6EA0" w:rsidRPr="003A4726" w:rsidTr="00750E41">
        <w:tc>
          <w:tcPr>
            <w:tcW w:w="9655" w:type="dxa"/>
          </w:tcPr>
          <w:p w:rsidR="00824D28" w:rsidRPr="00824D28" w:rsidRDefault="002B6EA0" w:rsidP="002B6EA0">
            <w:pPr>
              <w:pStyle w:val="Cover3"/>
            </w:pPr>
            <w:r w:rsidRPr="002B6EA0">
              <w:lastRenderedPageBreak/>
              <w:t>Copyright © Huawei Technologies Co., Ltd. 20</w:t>
            </w:r>
            <w:r w:rsidR="004519A1">
              <w:rPr>
                <w:rFonts w:hint="eastAsia"/>
              </w:rPr>
              <w:t>14</w:t>
            </w:r>
            <w:r w:rsidRPr="002B6EA0">
              <w:t>. All rights reserved.</w:t>
            </w:r>
          </w:p>
          <w:p w:rsidR="00824D28" w:rsidRPr="00824D28" w:rsidRDefault="002B6EA0" w:rsidP="00750E41">
            <w:pPr>
              <w:pStyle w:val="CoverText"/>
              <w:widowControl w:val="0"/>
              <w:rPr>
                <w:rFonts w:cs="Times New Roman"/>
              </w:rPr>
            </w:pPr>
            <w:r w:rsidRPr="004069F8">
              <w:rPr>
                <w:rFonts w:cs="Times New Roman"/>
              </w:rPr>
              <w:t>No part of this document may be reproduced or transmitted in any form or by any means without prior written consent of Huawei Technologies Co., Ltd.</w:t>
            </w:r>
          </w:p>
          <w:p w:rsidR="00824D28" w:rsidRPr="00824D28" w:rsidRDefault="00824D28" w:rsidP="0008104F">
            <w:pPr>
              <w:pStyle w:val="Cover3"/>
              <w:rPr>
                <w:rFonts w:cs="Times New Roman"/>
              </w:rPr>
            </w:pPr>
          </w:p>
          <w:p w:rsidR="00824D28" w:rsidRPr="00824D28" w:rsidRDefault="002B6EA0" w:rsidP="0008104F">
            <w:pPr>
              <w:pStyle w:val="Cover3"/>
            </w:pPr>
            <w:r w:rsidRPr="0008104F">
              <w:t>Trademarks and Permissions</w:t>
            </w:r>
          </w:p>
          <w:p w:rsidR="00824D28" w:rsidRPr="00824D28" w:rsidRDefault="00EA353D" w:rsidP="00750E41">
            <w:pPr>
              <w:pStyle w:val="CoverText"/>
              <w:widowControl w:val="0"/>
              <w:rPr>
                <w:rFonts w:cs="Times New Roman"/>
              </w:rPr>
            </w:pPr>
            <w:r>
              <w:rPr>
                <w:noProof/>
                <w:snapToGrid/>
              </w:rPr>
              <w:drawing>
                <wp:inline distT="0" distB="0" distL="0" distR="0">
                  <wp:extent cx="295275" cy="285750"/>
                  <wp:effectExtent l="19050" t="0" r="9525" b="0"/>
                  <wp:docPr id="3" name="图片 3" descr="附件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附件3-图"/>
                          <pic:cNvPicPr>
                            <a:picLocks noChangeAspect="1" noChangeArrowheads="1"/>
                          </pic:cNvPicPr>
                        </pic:nvPicPr>
                        <pic:blipFill>
                          <a:blip r:embed="rId11"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2B6EA0" w:rsidRPr="004069F8">
              <w:rPr>
                <w:rFonts w:cs="Times New Roman"/>
              </w:rPr>
              <w:t xml:space="preserve"> and other Huawei trademarks are trademarks of Huawei Technologies Co., Ltd.</w:t>
            </w:r>
          </w:p>
          <w:p w:rsidR="00824D28" w:rsidRPr="00824D28" w:rsidRDefault="002B6EA0" w:rsidP="00750E41">
            <w:pPr>
              <w:pStyle w:val="CoverText"/>
              <w:widowControl w:val="0"/>
              <w:rPr>
                <w:rFonts w:cs="Times New Roman"/>
              </w:rPr>
            </w:pPr>
            <w:r w:rsidRPr="004069F8">
              <w:rPr>
                <w:rFonts w:cs="Times New Roman"/>
              </w:rPr>
              <w:t>All other trademarks and trade names mentioned in this document are the property of their respective holders.</w:t>
            </w:r>
          </w:p>
          <w:p w:rsidR="00824D28" w:rsidRPr="00824D28" w:rsidRDefault="00824D28" w:rsidP="00750E41">
            <w:pPr>
              <w:pStyle w:val="CoverText"/>
              <w:widowControl w:val="0"/>
              <w:rPr>
                <w:rFonts w:cs="Times New Roman"/>
              </w:rPr>
            </w:pPr>
          </w:p>
          <w:p w:rsidR="00824D28" w:rsidRPr="00824D28" w:rsidRDefault="002B6EA0" w:rsidP="0008104F">
            <w:pPr>
              <w:pStyle w:val="Cover3"/>
            </w:pPr>
            <w:r w:rsidRPr="0008104F">
              <w:t>Notice</w:t>
            </w:r>
          </w:p>
          <w:p w:rsidR="00824D28" w:rsidRPr="00824D28" w:rsidRDefault="002B6EA0" w:rsidP="00750E41">
            <w:pPr>
              <w:pStyle w:val="CoverText"/>
              <w:widowControl w:val="0"/>
              <w:rPr>
                <w:rFonts w:cs="Times New Roman"/>
              </w:rPr>
            </w:pPr>
            <w:r w:rsidRPr="0008104F">
              <w:rPr>
                <w:rFonts w:cs="Times New Roman"/>
              </w:rPr>
              <w:t xml:space="preserve">The purchased products, services and features are stipulated by the contract made between Huawei and the customer. All or part of the products, services and features described in this document may not be within the purchase scope or the usage scope. Unless otherwise specified in the contract, all statements, information, and recommendations in this document are provided </w:t>
            </w:r>
            <w:r w:rsidRPr="0008104F">
              <w:rPr>
                <w:rFonts w:cs="Times New Roman" w:hint="eastAsia"/>
              </w:rPr>
              <w:t>"</w:t>
            </w:r>
            <w:r w:rsidRPr="0008104F">
              <w:rPr>
                <w:rFonts w:cs="Times New Roman"/>
              </w:rPr>
              <w:t>AS IS</w:t>
            </w:r>
            <w:r w:rsidRPr="0008104F">
              <w:rPr>
                <w:rFonts w:cs="Times New Roman" w:hint="eastAsia"/>
              </w:rPr>
              <w:t>"</w:t>
            </w:r>
            <w:r w:rsidRPr="0008104F">
              <w:rPr>
                <w:rFonts w:cs="Times New Roman"/>
              </w:rPr>
              <w:t xml:space="preserve"> without warranties, guarantees or representations of any kind, either express or implied.</w:t>
            </w:r>
          </w:p>
          <w:p w:rsidR="002B6EA0" w:rsidRPr="004069F8" w:rsidRDefault="002B6EA0" w:rsidP="00750E41">
            <w:pPr>
              <w:pStyle w:val="CoverText"/>
              <w:widowControl w:val="0"/>
              <w:rPr>
                <w:rFonts w:cs="Times New Roman"/>
              </w:rPr>
            </w:pPr>
            <w:r w:rsidRPr="0008104F">
              <w:rPr>
                <w:rFonts w:cs="Times New Roman"/>
              </w:rPr>
              <w:t xml:space="preserve">The information in this document is subject to change without notice. Every effort has been made in the preparation of this document to ensure accuracy of the contents, but all statements, information, and recommendations in this document do not constitute </w:t>
            </w:r>
            <w:r w:rsidRPr="0008104F">
              <w:rPr>
                <w:rFonts w:cs="Times New Roman" w:hint="eastAsia"/>
              </w:rPr>
              <w:t>a</w:t>
            </w:r>
            <w:r w:rsidRPr="0008104F">
              <w:rPr>
                <w:rFonts w:cs="Times New Roman"/>
              </w:rPr>
              <w:t xml:space="preserve"> warranty of any kind, express or implied.</w:t>
            </w:r>
          </w:p>
        </w:tc>
      </w:tr>
    </w:tbl>
    <w:p w:rsidR="00824D28" w:rsidRPr="00824D28" w:rsidRDefault="00824D28" w:rsidP="002B6EA0">
      <w:pPr>
        <w:ind w:left="0"/>
        <w:rPr>
          <w:rFonts w:cs="Times New Roman"/>
        </w:rPr>
      </w:pPr>
    </w:p>
    <w:p w:rsidR="00824D28" w:rsidRPr="00824D28" w:rsidRDefault="00824D28" w:rsidP="002B6EA0">
      <w:pPr>
        <w:ind w:left="0"/>
        <w:rPr>
          <w:rFonts w:cs="Times New Roman"/>
        </w:rPr>
      </w:pPr>
    </w:p>
    <w:p w:rsidR="00824D28" w:rsidRPr="00824D28" w:rsidRDefault="00824D28" w:rsidP="002B6EA0">
      <w:pPr>
        <w:ind w:left="0"/>
        <w:rPr>
          <w:rFonts w:cs="Times New Roman"/>
        </w:rPr>
      </w:pPr>
    </w:p>
    <w:p w:rsidR="00824D28" w:rsidRPr="00824D28" w:rsidRDefault="00824D28" w:rsidP="002B6EA0">
      <w:pPr>
        <w:ind w:left="0"/>
        <w:rPr>
          <w:rFonts w:cs="Times New Roman"/>
        </w:rPr>
      </w:pPr>
    </w:p>
    <w:p w:rsidR="00824D28" w:rsidRPr="00824D28" w:rsidRDefault="00824D28" w:rsidP="002B6EA0">
      <w:pPr>
        <w:ind w:left="0"/>
        <w:rPr>
          <w:rFonts w:cs="Times New Roman"/>
        </w:rPr>
      </w:pPr>
    </w:p>
    <w:p w:rsidR="002B6EA0" w:rsidRPr="003A4726" w:rsidRDefault="002B6EA0" w:rsidP="002B6EA0">
      <w:pPr>
        <w:ind w:left="0"/>
        <w:rPr>
          <w:rFonts w:cs="Times New Roman"/>
        </w:rPr>
      </w:pPr>
    </w:p>
    <w:tbl>
      <w:tblPr>
        <w:tblW w:w="0" w:type="auto"/>
        <w:tblInd w:w="113" w:type="dxa"/>
        <w:tblLook w:val="01E0"/>
      </w:tblPr>
      <w:tblGrid>
        <w:gridCol w:w="1155"/>
        <w:gridCol w:w="8485"/>
      </w:tblGrid>
      <w:tr w:rsidR="002B6EA0" w:rsidRPr="003A4726" w:rsidTr="00750E41">
        <w:trPr>
          <w:trHeight w:val="634"/>
        </w:trPr>
        <w:tc>
          <w:tcPr>
            <w:tcW w:w="9640" w:type="dxa"/>
            <w:gridSpan w:val="2"/>
          </w:tcPr>
          <w:p w:rsidR="002B6EA0" w:rsidRPr="003A4726" w:rsidRDefault="002B6EA0" w:rsidP="0008104F">
            <w:pPr>
              <w:pStyle w:val="Cover2"/>
              <w:widowControl w:val="0"/>
              <w:rPr>
                <w:lang w:eastAsia="zh-CN"/>
              </w:rPr>
            </w:pPr>
            <w:r w:rsidRPr="003A4726">
              <w:t>Huawei Technologies Co., Ltd.</w:t>
            </w:r>
          </w:p>
        </w:tc>
      </w:tr>
      <w:tr w:rsidR="002B6EA0" w:rsidRPr="003A4726" w:rsidTr="00750E41">
        <w:trPr>
          <w:trHeight w:val="371"/>
        </w:trPr>
        <w:tc>
          <w:tcPr>
            <w:tcW w:w="1155" w:type="dxa"/>
          </w:tcPr>
          <w:p w:rsidR="002B6EA0" w:rsidRPr="004069F8" w:rsidRDefault="002B6EA0" w:rsidP="00750E41">
            <w:pPr>
              <w:pStyle w:val="CoverText"/>
              <w:widowControl w:val="0"/>
              <w:rPr>
                <w:rFonts w:cs="Times New Roman"/>
              </w:rPr>
            </w:pPr>
            <w:r w:rsidRPr="004069F8">
              <w:rPr>
                <w:rFonts w:cs="Times New Roman"/>
              </w:rPr>
              <w:t>Address:</w:t>
            </w:r>
          </w:p>
        </w:tc>
        <w:tc>
          <w:tcPr>
            <w:tcW w:w="8485" w:type="dxa"/>
          </w:tcPr>
          <w:p w:rsidR="00824D28" w:rsidRPr="00824D28" w:rsidRDefault="002B6EA0" w:rsidP="00750E41">
            <w:pPr>
              <w:pStyle w:val="CoverText"/>
              <w:widowControl w:val="0"/>
              <w:rPr>
                <w:rFonts w:cs="Times New Roman"/>
              </w:rPr>
            </w:pPr>
            <w:r w:rsidRPr="004069F8">
              <w:rPr>
                <w:rFonts w:cs="Times New Roman"/>
              </w:rPr>
              <w:t>Huawei Industrial Base</w:t>
            </w:r>
          </w:p>
          <w:p w:rsidR="00824D28" w:rsidRPr="00824D28" w:rsidRDefault="002B6EA0" w:rsidP="00750E41">
            <w:pPr>
              <w:pStyle w:val="CoverText"/>
              <w:widowControl w:val="0"/>
              <w:rPr>
                <w:rFonts w:cs="Times New Roman"/>
              </w:rPr>
            </w:pPr>
            <w:r w:rsidRPr="004069F8">
              <w:rPr>
                <w:rFonts w:cs="Times New Roman"/>
              </w:rPr>
              <w:t>Bantian, Longgang</w:t>
            </w:r>
          </w:p>
          <w:p w:rsidR="00824D28" w:rsidRPr="00824D28" w:rsidRDefault="002B6EA0" w:rsidP="00750E41">
            <w:pPr>
              <w:pStyle w:val="CoverText"/>
              <w:widowControl w:val="0"/>
              <w:rPr>
                <w:rFonts w:cs="Times New Roman"/>
              </w:rPr>
            </w:pPr>
            <w:r w:rsidRPr="004069F8">
              <w:rPr>
                <w:rFonts w:cs="Times New Roman"/>
              </w:rPr>
              <w:t>Shenzhen 518129</w:t>
            </w:r>
          </w:p>
          <w:p w:rsidR="002B6EA0" w:rsidRPr="004069F8" w:rsidRDefault="002B6EA0" w:rsidP="00750E41">
            <w:pPr>
              <w:pStyle w:val="CoverText"/>
              <w:widowControl w:val="0"/>
              <w:rPr>
                <w:rFonts w:cs="Times New Roman"/>
              </w:rPr>
            </w:pPr>
            <w:r w:rsidRPr="004069F8">
              <w:rPr>
                <w:rFonts w:cs="Times New Roman"/>
              </w:rPr>
              <w:t>People's Republic of China</w:t>
            </w:r>
          </w:p>
        </w:tc>
      </w:tr>
      <w:tr w:rsidR="002B6EA0" w:rsidRPr="003A4726" w:rsidTr="00750E41">
        <w:trPr>
          <w:trHeight w:val="337"/>
        </w:trPr>
        <w:tc>
          <w:tcPr>
            <w:tcW w:w="1155" w:type="dxa"/>
          </w:tcPr>
          <w:p w:rsidR="002B6EA0" w:rsidRPr="004069F8" w:rsidRDefault="002B6EA0" w:rsidP="00750E41">
            <w:pPr>
              <w:pStyle w:val="CoverText"/>
              <w:widowControl w:val="0"/>
              <w:rPr>
                <w:rFonts w:cs="Times New Roman"/>
              </w:rPr>
            </w:pPr>
            <w:r w:rsidRPr="004069F8">
              <w:rPr>
                <w:rFonts w:cs="Times New Roman"/>
              </w:rPr>
              <w:t>Website:</w:t>
            </w:r>
          </w:p>
        </w:tc>
        <w:tc>
          <w:tcPr>
            <w:tcW w:w="8485" w:type="dxa"/>
          </w:tcPr>
          <w:p w:rsidR="002B6EA0" w:rsidRPr="004069F8" w:rsidRDefault="00A75F32" w:rsidP="00EA353D">
            <w:pPr>
              <w:pStyle w:val="CoverText"/>
              <w:widowControl w:val="0"/>
              <w:rPr>
                <w:rFonts w:cs="Times New Roman"/>
              </w:rPr>
            </w:pPr>
            <w:hyperlink r:id="rId12" w:history="1">
              <w:r w:rsidR="00EA353D" w:rsidRPr="00EA353D">
                <w:rPr>
                  <w:rStyle w:val="ad"/>
                  <w:rFonts w:cs="Times New Roman"/>
                  <w:lang w:val="pt-BR"/>
                </w:rPr>
                <w:t>http://enterprise.huawei.com</w:t>
              </w:r>
            </w:hyperlink>
          </w:p>
        </w:tc>
      </w:tr>
    </w:tbl>
    <w:p w:rsidR="00824D28" w:rsidRPr="00824D28" w:rsidRDefault="00824D28" w:rsidP="00EA353D"/>
    <w:p w:rsidR="00697C2A" w:rsidRDefault="00697C2A" w:rsidP="00EA353D">
      <w:pPr>
        <w:sectPr w:rsidR="00697C2A" w:rsidSect="00824D28">
          <w:headerReference w:type="even" r:id="rId13"/>
          <w:headerReference w:type="default" r:id="rId14"/>
          <w:footerReference w:type="default" r:id="rId15"/>
          <w:pgSz w:w="11907" w:h="16839" w:code="9"/>
          <w:pgMar w:top="1701" w:right="1134" w:bottom="1701" w:left="1134" w:header="567" w:footer="567" w:gutter="0"/>
          <w:pgNumType w:fmt="lowerRoman" w:start="1"/>
          <w:cols w:space="425"/>
          <w:docGrid w:linePitch="312"/>
        </w:sectPr>
      </w:pPr>
    </w:p>
    <w:p w:rsidR="00824D28" w:rsidRPr="00824D28" w:rsidRDefault="0027556F" w:rsidP="0027556F">
      <w:pPr>
        <w:pStyle w:val="Heading1NoNumber"/>
        <w:rPr>
          <w:rFonts w:cs="Times New Roman"/>
        </w:rPr>
      </w:pPr>
      <w:bookmarkStart w:id="0" w:name="_Toc145932658"/>
      <w:bookmarkStart w:id="1" w:name="_Toc227124566"/>
      <w:bookmarkStart w:id="2" w:name="_Toc382594764"/>
      <w:r w:rsidRPr="003A4726">
        <w:rPr>
          <w:rFonts w:cs="Times New Roman"/>
        </w:rPr>
        <w:lastRenderedPageBreak/>
        <w:t>Abo</w:t>
      </w:r>
      <w:bookmarkStart w:id="3" w:name="About"/>
      <w:bookmarkEnd w:id="3"/>
      <w:r w:rsidRPr="003A4726">
        <w:rPr>
          <w:rFonts w:cs="Times New Roman"/>
        </w:rPr>
        <w:t>ut This Document</w:t>
      </w:r>
      <w:bookmarkEnd w:id="0"/>
      <w:bookmarkEnd w:id="1"/>
      <w:bookmarkEnd w:id="2"/>
    </w:p>
    <w:p w:rsidR="00824D28" w:rsidRPr="00824D28" w:rsidRDefault="00EA353D" w:rsidP="00824D28">
      <w:pPr>
        <w:pStyle w:val="Heading2NoNumber"/>
      </w:pPr>
      <w:r w:rsidRPr="00100B25">
        <w:t>Keywords</w:t>
      </w:r>
    </w:p>
    <w:p w:rsidR="00824D28" w:rsidRPr="00824D28" w:rsidRDefault="00EA353D" w:rsidP="00715B63">
      <w:pPr>
        <w:rPr>
          <w:kern w:val="0"/>
        </w:rPr>
      </w:pPr>
      <w:r w:rsidRPr="00100B25">
        <w:rPr>
          <w:kern w:val="0"/>
        </w:rPr>
        <w:t>CSS2, cluster, high reliability, redundancy backup</w:t>
      </w:r>
    </w:p>
    <w:p w:rsidR="00824D28" w:rsidRPr="00824D28" w:rsidRDefault="00EA353D" w:rsidP="00824D28">
      <w:pPr>
        <w:pStyle w:val="Heading2NoNumber"/>
      </w:pPr>
      <w:r w:rsidRPr="00100B25">
        <w:t>Abstract</w:t>
      </w:r>
    </w:p>
    <w:p w:rsidR="00824D28" w:rsidRPr="00824D28" w:rsidRDefault="00EA353D" w:rsidP="00715B63">
      <w:pPr>
        <w:rPr>
          <w:kern w:val="0"/>
        </w:rPr>
      </w:pPr>
      <w:r w:rsidRPr="00100B25">
        <w:rPr>
          <w:kern w:val="0"/>
        </w:rPr>
        <w:t xml:space="preserve">CSS2 is the technology that virtualizes multiple </w:t>
      </w:r>
      <w:r w:rsidR="007464CF">
        <w:rPr>
          <w:rFonts w:hint="eastAsia"/>
          <w:kern w:val="0"/>
        </w:rPr>
        <w:t>cluster</w:t>
      </w:r>
      <w:r w:rsidRPr="00100B25">
        <w:rPr>
          <w:kern w:val="0"/>
        </w:rPr>
        <w:t>-capable switches into a logical switch</w:t>
      </w:r>
      <w:r>
        <w:rPr>
          <w:rFonts w:hint="eastAsia"/>
          <w:kern w:val="0"/>
        </w:rPr>
        <w:t>.</w:t>
      </w:r>
      <w:r w:rsidRPr="00100B25">
        <w:rPr>
          <w:kern w:val="0"/>
        </w:rPr>
        <w:t xml:space="preserve"> This document describes how CSS2 is implemented and how CSS2 is used on the network.</w:t>
      </w:r>
    </w:p>
    <w:p w:rsidR="00EA353D" w:rsidRPr="00B13659" w:rsidRDefault="007D45ED" w:rsidP="00824D28">
      <w:pPr>
        <w:pStyle w:val="Heading2NoNumber"/>
      </w:pPr>
      <w:r>
        <w:rPr>
          <w:rFonts w:eastAsiaTheme="minorEastAsia" w:hint="eastAsia"/>
          <w:lang w:eastAsia="zh-CN"/>
        </w:rPr>
        <w:t>A</w:t>
      </w:r>
      <w:r w:rsidR="00EA353D" w:rsidRPr="00100B25">
        <w:t xml:space="preserve">cronyms and </w:t>
      </w:r>
      <w:r>
        <w:rPr>
          <w:rFonts w:eastAsiaTheme="minorEastAsia" w:hint="eastAsia"/>
          <w:lang w:eastAsia="zh-CN"/>
        </w:rPr>
        <w:t>A</w:t>
      </w:r>
      <w:r w:rsidR="00EA353D" w:rsidRPr="00100B25">
        <w:t>bbreviations</w:t>
      </w:r>
    </w:p>
    <w:tbl>
      <w:tblPr>
        <w:tblStyle w:val="Table"/>
        <w:tblW w:w="7938" w:type="dxa"/>
        <w:tblLook w:val="04A0"/>
      </w:tblPr>
      <w:tblGrid>
        <w:gridCol w:w="1500"/>
        <w:gridCol w:w="6438"/>
      </w:tblGrid>
      <w:tr w:rsidR="00EA353D" w:rsidRPr="00100B25" w:rsidTr="00824D28">
        <w:trPr>
          <w:cnfStyle w:val="100000000000"/>
        </w:trPr>
        <w:tc>
          <w:tcPr>
            <w:tcW w:w="1384" w:type="dxa"/>
          </w:tcPr>
          <w:p w:rsidR="00EA353D" w:rsidRPr="00100B25" w:rsidRDefault="00EA353D" w:rsidP="008A78F7">
            <w:pPr>
              <w:pStyle w:val="TableHeading"/>
            </w:pPr>
            <w:r w:rsidRPr="00100B25">
              <w:t>Abbreviation</w:t>
            </w:r>
          </w:p>
        </w:tc>
        <w:tc>
          <w:tcPr>
            <w:tcW w:w="6946" w:type="dxa"/>
          </w:tcPr>
          <w:p w:rsidR="00EA353D" w:rsidRPr="00100B25" w:rsidRDefault="00EA353D" w:rsidP="008A78F7">
            <w:pPr>
              <w:pStyle w:val="TableHeading"/>
            </w:pPr>
            <w:r w:rsidRPr="00100B25">
              <w:t>Full Name</w:t>
            </w:r>
          </w:p>
        </w:tc>
      </w:tr>
      <w:tr w:rsidR="00EA353D" w:rsidRPr="00100B25" w:rsidTr="00824D28">
        <w:tc>
          <w:tcPr>
            <w:tcW w:w="1384" w:type="dxa"/>
          </w:tcPr>
          <w:p w:rsidR="00EA353D" w:rsidRPr="00100B25" w:rsidRDefault="00EA353D" w:rsidP="008A78F7">
            <w:pPr>
              <w:pStyle w:val="TableText"/>
            </w:pPr>
            <w:r w:rsidRPr="00100B25">
              <w:rPr>
                <w:rFonts w:hint="eastAsia"/>
              </w:rPr>
              <w:t>CSS2</w:t>
            </w:r>
          </w:p>
        </w:tc>
        <w:tc>
          <w:tcPr>
            <w:tcW w:w="6946" w:type="dxa"/>
          </w:tcPr>
          <w:p w:rsidR="00EA353D" w:rsidRPr="00100B25" w:rsidRDefault="00EA353D" w:rsidP="008A78F7">
            <w:pPr>
              <w:pStyle w:val="TableText"/>
            </w:pPr>
            <w:r w:rsidRPr="00100B25">
              <w:rPr>
                <w:rFonts w:hint="eastAsia"/>
              </w:rPr>
              <w:t>Cluster Switch System Generation2</w:t>
            </w:r>
          </w:p>
        </w:tc>
      </w:tr>
      <w:tr w:rsidR="00EA353D" w:rsidRPr="00100B25" w:rsidTr="00824D28">
        <w:tc>
          <w:tcPr>
            <w:tcW w:w="1384" w:type="dxa"/>
          </w:tcPr>
          <w:p w:rsidR="00EA353D" w:rsidRPr="00100B25" w:rsidRDefault="00EA353D" w:rsidP="008A78F7">
            <w:pPr>
              <w:pStyle w:val="TableText"/>
            </w:pPr>
          </w:p>
        </w:tc>
        <w:tc>
          <w:tcPr>
            <w:tcW w:w="6946" w:type="dxa"/>
          </w:tcPr>
          <w:p w:rsidR="00EA353D" w:rsidRPr="00100B25" w:rsidRDefault="00EA353D" w:rsidP="008A78F7">
            <w:pPr>
              <w:pStyle w:val="TableText"/>
            </w:pPr>
          </w:p>
        </w:tc>
      </w:tr>
      <w:tr w:rsidR="00EA353D" w:rsidRPr="00100B25" w:rsidTr="00824D28">
        <w:tc>
          <w:tcPr>
            <w:tcW w:w="1384" w:type="dxa"/>
          </w:tcPr>
          <w:p w:rsidR="00EA353D" w:rsidRPr="00100B25" w:rsidRDefault="00EA353D" w:rsidP="008A78F7">
            <w:pPr>
              <w:pStyle w:val="TableText"/>
            </w:pPr>
          </w:p>
        </w:tc>
        <w:tc>
          <w:tcPr>
            <w:tcW w:w="6946" w:type="dxa"/>
          </w:tcPr>
          <w:p w:rsidR="00EA353D" w:rsidRPr="00100B25" w:rsidRDefault="00EA353D" w:rsidP="008A78F7">
            <w:pPr>
              <w:pStyle w:val="TableText"/>
            </w:pPr>
          </w:p>
        </w:tc>
      </w:tr>
    </w:tbl>
    <w:p w:rsidR="00824D28" w:rsidRPr="00824D28" w:rsidRDefault="00824D28" w:rsidP="008A78F7"/>
    <w:p w:rsidR="00954B28" w:rsidRDefault="00954B28" w:rsidP="008A78F7">
      <w:pPr>
        <w:sectPr w:rsidR="00954B28" w:rsidSect="00824D28">
          <w:headerReference w:type="even" r:id="rId16"/>
          <w:headerReference w:type="default" r:id="rId17"/>
          <w:pgSz w:w="11907" w:h="16839" w:code="9"/>
          <w:pgMar w:top="1701" w:right="1134" w:bottom="1701" w:left="1134" w:header="567" w:footer="567" w:gutter="0"/>
          <w:pgNumType w:fmt="lowerRoman"/>
          <w:cols w:space="425"/>
          <w:docGrid w:linePitch="312"/>
        </w:sectPr>
      </w:pPr>
    </w:p>
    <w:p w:rsidR="00824D28" w:rsidRPr="00824D28" w:rsidRDefault="00954B28" w:rsidP="00954B28">
      <w:pPr>
        <w:pStyle w:val="Contents"/>
        <w:tabs>
          <w:tab w:val="left" w:pos="1995"/>
        </w:tabs>
      </w:pPr>
      <w:r>
        <w:lastRenderedPageBreak/>
        <w:t>C</w:t>
      </w:r>
      <w:bookmarkStart w:id="4" w:name="_Ref137357634"/>
      <w:bookmarkEnd w:id="4"/>
      <w:r>
        <w:t>ontents</w:t>
      </w:r>
    </w:p>
    <w:p w:rsidR="006C5A07" w:rsidRDefault="00A75F32">
      <w:pPr>
        <w:pStyle w:val="10"/>
        <w:tabs>
          <w:tab w:val="right" w:leader="dot" w:pos="9629"/>
        </w:tabs>
        <w:rPr>
          <w:rFonts w:asciiTheme="minorHAnsi" w:eastAsiaTheme="minorEastAsia" w:hAnsiTheme="minorHAnsi" w:cstheme="minorBidi"/>
          <w:b w:val="0"/>
          <w:bCs w:val="0"/>
          <w:noProof/>
          <w:sz w:val="21"/>
          <w:szCs w:val="22"/>
        </w:rPr>
      </w:pPr>
      <w:r w:rsidRPr="00A75F32">
        <w:rPr>
          <w:b w:val="0"/>
          <w:bCs w:val="0"/>
        </w:rPr>
        <w:fldChar w:fldCharType="begin"/>
      </w:r>
      <w:r w:rsidR="00BD3155">
        <w:rPr>
          <w:b w:val="0"/>
          <w:bCs w:val="0"/>
        </w:rPr>
        <w:instrText xml:space="preserve"> TOC \o "1-5" \h \z </w:instrText>
      </w:r>
      <w:r w:rsidRPr="00A75F32">
        <w:rPr>
          <w:b w:val="0"/>
          <w:bCs w:val="0"/>
        </w:rPr>
        <w:fldChar w:fldCharType="separate"/>
      </w:r>
      <w:hyperlink w:anchor="_Toc382594764" w:history="1">
        <w:r w:rsidR="006C5A07" w:rsidRPr="00C54031">
          <w:rPr>
            <w:rStyle w:val="ad"/>
            <w:rFonts w:cs="Times New Roman"/>
            <w:noProof/>
          </w:rPr>
          <w:t>About This Document</w:t>
        </w:r>
        <w:r w:rsidR="006C5A07">
          <w:rPr>
            <w:noProof/>
            <w:webHidden/>
          </w:rPr>
          <w:tab/>
        </w:r>
        <w:r>
          <w:rPr>
            <w:noProof/>
            <w:webHidden/>
          </w:rPr>
          <w:fldChar w:fldCharType="begin"/>
        </w:r>
        <w:r w:rsidR="006C5A07">
          <w:rPr>
            <w:noProof/>
            <w:webHidden/>
          </w:rPr>
          <w:instrText xml:space="preserve"> PAGEREF _Toc382594764 \h </w:instrText>
        </w:r>
        <w:r>
          <w:rPr>
            <w:noProof/>
            <w:webHidden/>
          </w:rPr>
        </w:r>
        <w:r>
          <w:rPr>
            <w:noProof/>
            <w:webHidden/>
          </w:rPr>
          <w:fldChar w:fldCharType="separate"/>
        </w:r>
        <w:r w:rsidR="006C5A07">
          <w:rPr>
            <w:noProof/>
            <w:webHidden/>
          </w:rPr>
          <w:t>ii</w:t>
        </w:r>
        <w:r>
          <w:rPr>
            <w:noProof/>
            <w:webHidden/>
          </w:rPr>
          <w:fldChar w:fldCharType="end"/>
        </w:r>
      </w:hyperlink>
    </w:p>
    <w:p w:rsidR="006C5A07" w:rsidRDefault="00A75F32">
      <w:pPr>
        <w:pStyle w:val="10"/>
        <w:tabs>
          <w:tab w:val="right" w:leader="dot" w:pos="9629"/>
        </w:tabs>
        <w:rPr>
          <w:rFonts w:asciiTheme="minorHAnsi" w:eastAsiaTheme="minorEastAsia" w:hAnsiTheme="minorHAnsi" w:cstheme="minorBidi"/>
          <w:b w:val="0"/>
          <w:bCs w:val="0"/>
          <w:noProof/>
          <w:sz w:val="21"/>
          <w:szCs w:val="22"/>
        </w:rPr>
      </w:pPr>
      <w:hyperlink w:anchor="_Toc382594765" w:history="1">
        <w:r w:rsidR="006C5A07" w:rsidRPr="00C54031">
          <w:rPr>
            <w:rStyle w:val="ad"/>
            <w:noProof/>
          </w:rPr>
          <w:t>1 Overview</w:t>
        </w:r>
        <w:r w:rsidR="006C5A07">
          <w:rPr>
            <w:noProof/>
            <w:webHidden/>
          </w:rPr>
          <w:tab/>
        </w:r>
        <w:r>
          <w:rPr>
            <w:noProof/>
            <w:webHidden/>
          </w:rPr>
          <w:fldChar w:fldCharType="begin"/>
        </w:r>
        <w:r w:rsidR="006C5A07">
          <w:rPr>
            <w:noProof/>
            <w:webHidden/>
          </w:rPr>
          <w:instrText xml:space="preserve"> PAGEREF _Toc382594765 \h </w:instrText>
        </w:r>
        <w:r>
          <w:rPr>
            <w:noProof/>
            <w:webHidden/>
          </w:rPr>
        </w:r>
        <w:r>
          <w:rPr>
            <w:noProof/>
            <w:webHidden/>
          </w:rPr>
          <w:fldChar w:fldCharType="separate"/>
        </w:r>
        <w:r w:rsidR="006C5A07">
          <w:rPr>
            <w:noProof/>
            <w:webHidden/>
          </w:rPr>
          <w:t>1</w:t>
        </w:r>
        <w:r>
          <w:rPr>
            <w:noProof/>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66" w:history="1">
        <w:r w:rsidR="006C5A07" w:rsidRPr="00C54031">
          <w:rPr>
            <w:rStyle w:val="ad"/>
            <w:snapToGrid w:val="0"/>
          </w:rPr>
          <w:t>1.1</w:t>
        </w:r>
        <w:r w:rsidR="006C5A07" w:rsidRPr="00C54031">
          <w:rPr>
            <w:rStyle w:val="ad"/>
          </w:rPr>
          <w:t xml:space="preserve"> Background</w:t>
        </w:r>
        <w:r w:rsidR="006C5A07">
          <w:rPr>
            <w:webHidden/>
          </w:rPr>
          <w:tab/>
        </w:r>
        <w:r>
          <w:rPr>
            <w:webHidden/>
          </w:rPr>
          <w:fldChar w:fldCharType="begin"/>
        </w:r>
        <w:r w:rsidR="006C5A07">
          <w:rPr>
            <w:webHidden/>
          </w:rPr>
          <w:instrText xml:space="preserve"> PAGEREF _Toc382594766 \h </w:instrText>
        </w:r>
        <w:r>
          <w:rPr>
            <w:webHidden/>
          </w:rPr>
        </w:r>
        <w:r>
          <w:rPr>
            <w:webHidden/>
          </w:rPr>
          <w:fldChar w:fldCharType="separate"/>
        </w:r>
        <w:r w:rsidR="006C5A07">
          <w:rPr>
            <w:webHidden/>
          </w:rPr>
          <w:t>1</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67" w:history="1">
        <w:r w:rsidR="006C5A07" w:rsidRPr="00C54031">
          <w:rPr>
            <w:rStyle w:val="ad"/>
            <w:snapToGrid w:val="0"/>
          </w:rPr>
          <w:t>1.2</w:t>
        </w:r>
        <w:r w:rsidR="006C5A07" w:rsidRPr="00C54031">
          <w:rPr>
            <w:rStyle w:val="ad"/>
          </w:rPr>
          <w:t xml:space="preserve"> Advantages</w:t>
        </w:r>
        <w:r w:rsidR="006C5A07">
          <w:rPr>
            <w:webHidden/>
          </w:rPr>
          <w:tab/>
        </w:r>
        <w:r>
          <w:rPr>
            <w:webHidden/>
          </w:rPr>
          <w:fldChar w:fldCharType="begin"/>
        </w:r>
        <w:r w:rsidR="006C5A07">
          <w:rPr>
            <w:webHidden/>
          </w:rPr>
          <w:instrText xml:space="preserve"> PAGEREF _Toc382594767 \h </w:instrText>
        </w:r>
        <w:r>
          <w:rPr>
            <w:webHidden/>
          </w:rPr>
        </w:r>
        <w:r>
          <w:rPr>
            <w:webHidden/>
          </w:rPr>
          <w:fldChar w:fldCharType="separate"/>
        </w:r>
        <w:r w:rsidR="006C5A07">
          <w:rPr>
            <w:webHidden/>
          </w:rPr>
          <w:t>2</w:t>
        </w:r>
        <w:r>
          <w:rPr>
            <w:webHidden/>
          </w:rPr>
          <w:fldChar w:fldCharType="end"/>
        </w:r>
      </w:hyperlink>
    </w:p>
    <w:p w:rsidR="006C5A07" w:rsidRDefault="00A75F32">
      <w:pPr>
        <w:pStyle w:val="10"/>
        <w:tabs>
          <w:tab w:val="right" w:leader="dot" w:pos="9629"/>
        </w:tabs>
        <w:rPr>
          <w:rFonts w:asciiTheme="minorHAnsi" w:eastAsiaTheme="minorEastAsia" w:hAnsiTheme="minorHAnsi" w:cstheme="minorBidi"/>
          <w:b w:val="0"/>
          <w:bCs w:val="0"/>
          <w:noProof/>
          <w:sz w:val="21"/>
          <w:szCs w:val="22"/>
        </w:rPr>
      </w:pPr>
      <w:hyperlink w:anchor="_Toc382594768" w:history="1">
        <w:r w:rsidR="006C5A07" w:rsidRPr="00C54031">
          <w:rPr>
            <w:rStyle w:val="ad"/>
            <w:noProof/>
          </w:rPr>
          <w:t>2 Technology Characteristics</w:t>
        </w:r>
        <w:r w:rsidR="006C5A07">
          <w:rPr>
            <w:noProof/>
            <w:webHidden/>
          </w:rPr>
          <w:tab/>
        </w:r>
        <w:r>
          <w:rPr>
            <w:noProof/>
            <w:webHidden/>
          </w:rPr>
          <w:fldChar w:fldCharType="begin"/>
        </w:r>
        <w:r w:rsidR="006C5A07">
          <w:rPr>
            <w:noProof/>
            <w:webHidden/>
          </w:rPr>
          <w:instrText xml:space="preserve"> PAGEREF _Toc382594768 \h </w:instrText>
        </w:r>
        <w:r>
          <w:rPr>
            <w:noProof/>
            <w:webHidden/>
          </w:rPr>
        </w:r>
        <w:r>
          <w:rPr>
            <w:noProof/>
            <w:webHidden/>
          </w:rPr>
          <w:fldChar w:fldCharType="separate"/>
        </w:r>
        <w:r w:rsidR="006C5A07">
          <w:rPr>
            <w:noProof/>
            <w:webHidden/>
          </w:rPr>
          <w:t>1</w:t>
        </w:r>
        <w:r>
          <w:rPr>
            <w:noProof/>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69" w:history="1">
        <w:r w:rsidR="006C5A07" w:rsidRPr="00C54031">
          <w:rPr>
            <w:rStyle w:val="ad"/>
            <w:snapToGrid w:val="0"/>
          </w:rPr>
          <w:t>2.1</w:t>
        </w:r>
        <w:r w:rsidR="006C5A07" w:rsidRPr="00C54031">
          <w:rPr>
            <w:rStyle w:val="ad"/>
          </w:rPr>
          <w:t xml:space="preserve"> Industry's First Switch Fabric Hardware Clustering Technology</w:t>
        </w:r>
        <w:r w:rsidR="006C5A07">
          <w:rPr>
            <w:webHidden/>
          </w:rPr>
          <w:tab/>
        </w:r>
        <w:r>
          <w:rPr>
            <w:webHidden/>
          </w:rPr>
          <w:fldChar w:fldCharType="begin"/>
        </w:r>
        <w:r w:rsidR="006C5A07">
          <w:rPr>
            <w:webHidden/>
          </w:rPr>
          <w:instrText xml:space="preserve"> PAGEREF _Toc382594769 \h </w:instrText>
        </w:r>
        <w:r>
          <w:rPr>
            <w:webHidden/>
          </w:rPr>
        </w:r>
        <w:r>
          <w:rPr>
            <w:webHidden/>
          </w:rPr>
          <w:fldChar w:fldCharType="separate"/>
        </w:r>
        <w:r w:rsidR="006C5A07">
          <w:rPr>
            <w:webHidden/>
          </w:rPr>
          <w:t>1</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0" w:history="1">
        <w:r w:rsidR="006C5A07" w:rsidRPr="00C54031">
          <w:rPr>
            <w:rStyle w:val="ad"/>
            <w:snapToGrid w:val="0"/>
          </w:rPr>
          <w:t>2.2</w:t>
        </w:r>
        <w:r w:rsidR="006C5A07" w:rsidRPr="00C54031">
          <w:rPr>
            <w:rStyle w:val="ad"/>
          </w:rPr>
          <w:t xml:space="preserve"> Easy-to-Use Cluster</w:t>
        </w:r>
        <w:r w:rsidR="006C5A07">
          <w:rPr>
            <w:webHidden/>
          </w:rPr>
          <w:tab/>
        </w:r>
        <w:r>
          <w:rPr>
            <w:webHidden/>
          </w:rPr>
          <w:fldChar w:fldCharType="begin"/>
        </w:r>
        <w:r w:rsidR="006C5A07">
          <w:rPr>
            <w:webHidden/>
          </w:rPr>
          <w:instrText xml:space="preserve"> PAGEREF _Toc382594770 \h </w:instrText>
        </w:r>
        <w:r>
          <w:rPr>
            <w:webHidden/>
          </w:rPr>
        </w:r>
        <w:r>
          <w:rPr>
            <w:webHidden/>
          </w:rPr>
          <w:fldChar w:fldCharType="separate"/>
        </w:r>
        <w:r w:rsidR="006C5A07">
          <w:rPr>
            <w:webHidden/>
          </w:rPr>
          <w:t>1</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1" w:history="1">
        <w:r w:rsidR="006C5A07" w:rsidRPr="00C54031">
          <w:rPr>
            <w:rStyle w:val="ad"/>
            <w:snapToGrid w:val="0"/>
          </w:rPr>
          <w:t>2.3</w:t>
        </w:r>
        <w:r w:rsidR="006C5A07" w:rsidRPr="00C54031">
          <w:rPr>
            <w:rStyle w:val="ad"/>
          </w:rPr>
          <w:t xml:space="preserve"> Innovative 1+1 MPU Backup</w:t>
        </w:r>
        <w:r w:rsidR="006C5A07">
          <w:rPr>
            <w:webHidden/>
          </w:rPr>
          <w:tab/>
        </w:r>
        <w:r>
          <w:rPr>
            <w:webHidden/>
          </w:rPr>
          <w:fldChar w:fldCharType="begin"/>
        </w:r>
        <w:r w:rsidR="006C5A07">
          <w:rPr>
            <w:webHidden/>
          </w:rPr>
          <w:instrText xml:space="preserve"> PAGEREF _Toc382594771 \h </w:instrText>
        </w:r>
        <w:r>
          <w:rPr>
            <w:webHidden/>
          </w:rPr>
        </w:r>
        <w:r>
          <w:rPr>
            <w:webHidden/>
          </w:rPr>
          <w:fldChar w:fldCharType="separate"/>
        </w:r>
        <w:r w:rsidR="006C5A07">
          <w:rPr>
            <w:webHidden/>
          </w:rPr>
          <w:t>1</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2" w:history="1">
        <w:r w:rsidR="006C5A07" w:rsidRPr="00C54031">
          <w:rPr>
            <w:rStyle w:val="ad"/>
            <w:snapToGrid w:val="0"/>
          </w:rPr>
          <w:t>2.4</w:t>
        </w:r>
        <w:r w:rsidR="006C5A07" w:rsidRPr="00C54031">
          <w:rPr>
            <w:rStyle w:val="ad"/>
          </w:rPr>
          <w:t xml:space="preserve"> Low Forwarding Latency</w:t>
        </w:r>
        <w:r w:rsidR="006C5A07">
          <w:rPr>
            <w:webHidden/>
          </w:rPr>
          <w:tab/>
        </w:r>
        <w:r>
          <w:rPr>
            <w:webHidden/>
          </w:rPr>
          <w:fldChar w:fldCharType="begin"/>
        </w:r>
        <w:r w:rsidR="006C5A07">
          <w:rPr>
            <w:webHidden/>
          </w:rPr>
          <w:instrText xml:space="preserve"> PAGEREF _Toc382594772 \h </w:instrText>
        </w:r>
        <w:r>
          <w:rPr>
            <w:webHidden/>
          </w:rPr>
        </w:r>
        <w:r>
          <w:rPr>
            <w:webHidden/>
          </w:rPr>
          <w:fldChar w:fldCharType="separate"/>
        </w:r>
        <w:r w:rsidR="006C5A07">
          <w:rPr>
            <w:webHidden/>
          </w:rPr>
          <w:t>2</w:t>
        </w:r>
        <w:r>
          <w:rPr>
            <w:webHidden/>
          </w:rPr>
          <w:fldChar w:fldCharType="end"/>
        </w:r>
      </w:hyperlink>
    </w:p>
    <w:p w:rsidR="006C5A07" w:rsidRDefault="00A75F32">
      <w:pPr>
        <w:pStyle w:val="10"/>
        <w:tabs>
          <w:tab w:val="right" w:leader="dot" w:pos="9629"/>
        </w:tabs>
        <w:rPr>
          <w:rFonts w:asciiTheme="minorHAnsi" w:eastAsiaTheme="minorEastAsia" w:hAnsiTheme="minorHAnsi" w:cstheme="minorBidi"/>
          <w:b w:val="0"/>
          <w:bCs w:val="0"/>
          <w:noProof/>
          <w:sz w:val="21"/>
          <w:szCs w:val="22"/>
        </w:rPr>
      </w:pPr>
      <w:hyperlink w:anchor="_Toc382594773" w:history="1">
        <w:r w:rsidR="006C5A07" w:rsidRPr="00C54031">
          <w:rPr>
            <w:rStyle w:val="ad"/>
            <w:noProof/>
          </w:rPr>
          <w:t>3 Technology Implementation</w:t>
        </w:r>
        <w:r w:rsidR="006C5A07">
          <w:rPr>
            <w:noProof/>
            <w:webHidden/>
          </w:rPr>
          <w:tab/>
        </w:r>
        <w:r>
          <w:rPr>
            <w:noProof/>
            <w:webHidden/>
          </w:rPr>
          <w:fldChar w:fldCharType="begin"/>
        </w:r>
        <w:r w:rsidR="006C5A07">
          <w:rPr>
            <w:noProof/>
            <w:webHidden/>
          </w:rPr>
          <w:instrText xml:space="preserve"> PAGEREF _Toc382594773 \h </w:instrText>
        </w:r>
        <w:r>
          <w:rPr>
            <w:noProof/>
            <w:webHidden/>
          </w:rPr>
        </w:r>
        <w:r>
          <w:rPr>
            <w:noProof/>
            <w:webHidden/>
          </w:rPr>
          <w:fldChar w:fldCharType="separate"/>
        </w:r>
        <w:r w:rsidR="006C5A07">
          <w:rPr>
            <w:noProof/>
            <w:webHidden/>
          </w:rPr>
          <w:t>3</w:t>
        </w:r>
        <w:r>
          <w:rPr>
            <w:noProof/>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4" w:history="1">
        <w:r w:rsidR="006C5A07" w:rsidRPr="00C54031">
          <w:rPr>
            <w:rStyle w:val="ad"/>
            <w:snapToGrid w:val="0"/>
          </w:rPr>
          <w:t>3.1</w:t>
        </w:r>
        <w:r w:rsidR="006C5A07" w:rsidRPr="00C54031">
          <w:rPr>
            <w:rStyle w:val="ad"/>
          </w:rPr>
          <w:t xml:space="preserve"> Concepts</w:t>
        </w:r>
        <w:r w:rsidR="006C5A07">
          <w:rPr>
            <w:webHidden/>
          </w:rPr>
          <w:tab/>
        </w:r>
        <w:r>
          <w:rPr>
            <w:webHidden/>
          </w:rPr>
          <w:fldChar w:fldCharType="begin"/>
        </w:r>
        <w:r w:rsidR="006C5A07">
          <w:rPr>
            <w:webHidden/>
          </w:rPr>
          <w:instrText xml:space="preserve"> PAGEREF _Toc382594774 \h </w:instrText>
        </w:r>
        <w:r>
          <w:rPr>
            <w:webHidden/>
          </w:rPr>
        </w:r>
        <w:r>
          <w:rPr>
            <w:webHidden/>
          </w:rPr>
          <w:fldChar w:fldCharType="separate"/>
        </w:r>
        <w:r w:rsidR="006C5A07">
          <w:rPr>
            <w:webHidden/>
          </w:rPr>
          <w:t>3</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5" w:history="1">
        <w:r w:rsidR="006C5A07" w:rsidRPr="00C54031">
          <w:rPr>
            <w:rStyle w:val="ad"/>
            <w:snapToGrid w:val="0"/>
          </w:rPr>
          <w:t>3.2</w:t>
        </w:r>
        <w:r w:rsidR="006C5A07" w:rsidRPr="00C54031">
          <w:rPr>
            <w:rStyle w:val="ad"/>
          </w:rPr>
          <w:t xml:space="preserve"> Cable Connection</w:t>
        </w:r>
        <w:r w:rsidR="006C5A07">
          <w:rPr>
            <w:webHidden/>
          </w:rPr>
          <w:tab/>
        </w:r>
        <w:r>
          <w:rPr>
            <w:webHidden/>
          </w:rPr>
          <w:fldChar w:fldCharType="begin"/>
        </w:r>
        <w:r w:rsidR="006C5A07">
          <w:rPr>
            <w:webHidden/>
          </w:rPr>
          <w:instrText xml:space="preserve"> PAGEREF _Toc382594775 \h </w:instrText>
        </w:r>
        <w:r>
          <w:rPr>
            <w:webHidden/>
          </w:rPr>
        </w:r>
        <w:r>
          <w:rPr>
            <w:webHidden/>
          </w:rPr>
          <w:fldChar w:fldCharType="separate"/>
        </w:r>
        <w:r w:rsidR="006C5A07">
          <w:rPr>
            <w:webHidden/>
          </w:rPr>
          <w:t>4</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6" w:history="1">
        <w:r w:rsidR="006C5A07" w:rsidRPr="00C54031">
          <w:rPr>
            <w:rStyle w:val="ad"/>
            <w:snapToGrid w:val="0"/>
          </w:rPr>
          <w:t>3.3</w:t>
        </w:r>
        <w:r w:rsidR="006C5A07" w:rsidRPr="00C54031">
          <w:rPr>
            <w:rStyle w:val="ad"/>
          </w:rPr>
          <w:t xml:space="preserve"> Cluster Setup</w:t>
        </w:r>
        <w:r w:rsidR="006C5A07">
          <w:rPr>
            <w:webHidden/>
          </w:rPr>
          <w:tab/>
        </w:r>
        <w:r>
          <w:rPr>
            <w:webHidden/>
          </w:rPr>
          <w:fldChar w:fldCharType="begin"/>
        </w:r>
        <w:r w:rsidR="006C5A07">
          <w:rPr>
            <w:webHidden/>
          </w:rPr>
          <w:instrText xml:space="preserve"> PAGEREF _Toc382594776 \h </w:instrText>
        </w:r>
        <w:r>
          <w:rPr>
            <w:webHidden/>
          </w:rPr>
        </w:r>
        <w:r>
          <w:rPr>
            <w:webHidden/>
          </w:rPr>
          <w:fldChar w:fldCharType="separate"/>
        </w:r>
        <w:r w:rsidR="006C5A07">
          <w:rPr>
            <w:webHidden/>
          </w:rPr>
          <w:t>6</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7" w:history="1">
        <w:r w:rsidR="006C5A07" w:rsidRPr="00C54031">
          <w:rPr>
            <w:rStyle w:val="ad"/>
            <w:snapToGrid w:val="0"/>
          </w:rPr>
          <w:t>3.4</w:t>
        </w:r>
        <w:r w:rsidR="006C5A07" w:rsidRPr="00C54031">
          <w:rPr>
            <w:rStyle w:val="ad"/>
          </w:rPr>
          <w:t xml:space="preserve"> Cluster Merge</w:t>
        </w:r>
        <w:r w:rsidR="006C5A07">
          <w:rPr>
            <w:webHidden/>
          </w:rPr>
          <w:tab/>
        </w:r>
        <w:r>
          <w:rPr>
            <w:webHidden/>
          </w:rPr>
          <w:fldChar w:fldCharType="begin"/>
        </w:r>
        <w:r w:rsidR="006C5A07">
          <w:rPr>
            <w:webHidden/>
          </w:rPr>
          <w:instrText xml:space="preserve"> PAGEREF _Toc382594777 \h </w:instrText>
        </w:r>
        <w:r>
          <w:rPr>
            <w:webHidden/>
          </w:rPr>
        </w:r>
        <w:r>
          <w:rPr>
            <w:webHidden/>
          </w:rPr>
          <w:fldChar w:fldCharType="separate"/>
        </w:r>
        <w:r w:rsidR="006C5A07">
          <w:rPr>
            <w:webHidden/>
          </w:rPr>
          <w:t>6</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8" w:history="1">
        <w:r w:rsidR="006C5A07" w:rsidRPr="00C54031">
          <w:rPr>
            <w:rStyle w:val="ad"/>
            <w:snapToGrid w:val="0"/>
          </w:rPr>
          <w:t>3.5</w:t>
        </w:r>
        <w:r w:rsidR="006C5A07" w:rsidRPr="00C54031">
          <w:rPr>
            <w:rStyle w:val="ad"/>
          </w:rPr>
          <w:t xml:space="preserve"> Cluster Active/Standby Switchover</w:t>
        </w:r>
        <w:r w:rsidR="006C5A07">
          <w:rPr>
            <w:webHidden/>
          </w:rPr>
          <w:tab/>
        </w:r>
        <w:r>
          <w:rPr>
            <w:webHidden/>
          </w:rPr>
          <w:fldChar w:fldCharType="begin"/>
        </w:r>
        <w:r w:rsidR="006C5A07">
          <w:rPr>
            <w:webHidden/>
          </w:rPr>
          <w:instrText xml:space="preserve"> PAGEREF _Toc382594778 \h </w:instrText>
        </w:r>
        <w:r>
          <w:rPr>
            <w:webHidden/>
          </w:rPr>
        </w:r>
        <w:r>
          <w:rPr>
            <w:webHidden/>
          </w:rPr>
          <w:fldChar w:fldCharType="separate"/>
        </w:r>
        <w:r w:rsidR="006C5A07">
          <w:rPr>
            <w:webHidden/>
          </w:rPr>
          <w:t>7</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79" w:history="1">
        <w:r w:rsidR="006C5A07" w:rsidRPr="00C54031">
          <w:rPr>
            <w:rStyle w:val="ad"/>
            <w:snapToGrid w:val="0"/>
          </w:rPr>
          <w:t>3.6</w:t>
        </w:r>
        <w:r w:rsidR="006C5A07" w:rsidRPr="00C54031">
          <w:rPr>
            <w:rStyle w:val="ad"/>
          </w:rPr>
          <w:t xml:space="preserve"> Cluster Split</w:t>
        </w:r>
        <w:r w:rsidR="006C5A07">
          <w:rPr>
            <w:webHidden/>
          </w:rPr>
          <w:tab/>
        </w:r>
        <w:r>
          <w:rPr>
            <w:webHidden/>
          </w:rPr>
          <w:fldChar w:fldCharType="begin"/>
        </w:r>
        <w:r w:rsidR="006C5A07">
          <w:rPr>
            <w:webHidden/>
          </w:rPr>
          <w:instrText xml:space="preserve"> PAGEREF _Toc382594779 \h </w:instrText>
        </w:r>
        <w:r>
          <w:rPr>
            <w:webHidden/>
          </w:rPr>
        </w:r>
        <w:r>
          <w:rPr>
            <w:webHidden/>
          </w:rPr>
          <w:fldChar w:fldCharType="separate"/>
        </w:r>
        <w:r w:rsidR="006C5A07">
          <w:rPr>
            <w:webHidden/>
          </w:rPr>
          <w:t>8</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80" w:history="1">
        <w:r w:rsidR="006C5A07" w:rsidRPr="00C54031">
          <w:rPr>
            <w:rStyle w:val="ad"/>
            <w:snapToGrid w:val="0"/>
          </w:rPr>
          <w:t>3.7</w:t>
        </w:r>
        <w:r w:rsidR="006C5A07" w:rsidRPr="00C54031">
          <w:rPr>
            <w:rStyle w:val="ad"/>
          </w:rPr>
          <w:t xml:space="preserve"> Address Conflict Detection After a Cluster Split</w:t>
        </w:r>
        <w:r w:rsidR="006C5A07">
          <w:rPr>
            <w:webHidden/>
          </w:rPr>
          <w:tab/>
        </w:r>
        <w:r>
          <w:rPr>
            <w:webHidden/>
          </w:rPr>
          <w:fldChar w:fldCharType="begin"/>
        </w:r>
        <w:r w:rsidR="006C5A07">
          <w:rPr>
            <w:webHidden/>
          </w:rPr>
          <w:instrText xml:space="preserve"> PAGEREF _Toc382594780 \h </w:instrText>
        </w:r>
        <w:r>
          <w:rPr>
            <w:webHidden/>
          </w:rPr>
        </w:r>
        <w:r>
          <w:rPr>
            <w:webHidden/>
          </w:rPr>
          <w:fldChar w:fldCharType="separate"/>
        </w:r>
        <w:r w:rsidR="006C5A07">
          <w:rPr>
            <w:webHidden/>
          </w:rPr>
          <w:t>9</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81" w:history="1">
        <w:r w:rsidR="006C5A07" w:rsidRPr="00C54031">
          <w:rPr>
            <w:rStyle w:val="ad"/>
            <w:snapToGrid w:val="0"/>
          </w:rPr>
          <w:t>3.8</w:t>
        </w:r>
        <w:r w:rsidR="006C5A07" w:rsidRPr="00C54031">
          <w:rPr>
            <w:rStyle w:val="ad"/>
          </w:rPr>
          <w:t xml:space="preserve"> LAG Local Preferential Forwarding</w:t>
        </w:r>
        <w:r w:rsidR="006C5A07">
          <w:rPr>
            <w:webHidden/>
          </w:rPr>
          <w:tab/>
        </w:r>
        <w:r>
          <w:rPr>
            <w:webHidden/>
          </w:rPr>
          <w:fldChar w:fldCharType="begin"/>
        </w:r>
        <w:r w:rsidR="006C5A07">
          <w:rPr>
            <w:webHidden/>
          </w:rPr>
          <w:instrText xml:space="preserve"> PAGEREF _Toc382594781 \h </w:instrText>
        </w:r>
        <w:r>
          <w:rPr>
            <w:webHidden/>
          </w:rPr>
        </w:r>
        <w:r>
          <w:rPr>
            <w:webHidden/>
          </w:rPr>
          <w:fldChar w:fldCharType="separate"/>
        </w:r>
        <w:r w:rsidR="006C5A07">
          <w:rPr>
            <w:webHidden/>
          </w:rPr>
          <w:t>10</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82" w:history="1">
        <w:r w:rsidR="006C5A07" w:rsidRPr="00C54031">
          <w:rPr>
            <w:rStyle w:val="ad"/>
            <w:snapToGrid w:val="0"/>
          </w:rPr>
          <w:t>3.9</w:t>
        </w:r>
        <w:r w:rsidR="006C5A07" w:rsidRPr="00C54031">
          <w:rPr>
            <w:rStyle w:val="ad"/>
          </w:rPr>
          <w:t xml:space="preserve"> Cluster Packet Forwarding</w:t>
        </w:r>
        <w:r w:rsidR="006C5A07">
          <w:rPr>
            <w:webHidden/>
          </w:rPr>
          <w:tab/>
        </w:r>
        <w:r>
          <w:rPr>
            <w:webHidden/>
          </w:rPr>
          <w:fldChar w:fldCharType="begin"/>
        </w:r>
        <w:r w:rsidR="006C5A07">
          <w:rPr>
            <w:webHidden/>
          </w:rPr>
          <w:instrText xml:space="preserve"> PAGEREF _Toc382594782 \h </w:instrText>
        </w:r>
        <w:r>
          <w:rPr>
            <w:webHidden/>
          </w:rPr>
        </w:r>
        <w:r>
          <w:rPr>
            <w:webHidden/>
          </w:rPr>
          <w:fldChar w:fldCharType="separate"/>
        </w:r>
        <w:r w:rsidR="006C5A07">
          <w:rPr>
            <w:webHidden/>
          </w:rPr>
          <w:t>11</w:t>
        </w:r>
        <w:r>
          <w:rPr>
            <w:webHidden/>
          </w:rPr>
          <w:fldChar w:fldCharType="end"/>
        </w:r>
      </w:hyperlink>
    </w:p>
    <w:p w:rsidR="006C5A07" w:rsidRDefault="00A75F32">
      <w:pPr>
        <w:pStyle w:val="10"/>
        <w:tabs>
          <w:tab w:val="right" w:leader="dot" w:pos="9629"/>
        </w:tabs>
        <w:rPr>
          <w:rFonts w:asciiTheme="minorHAnsi" w:eastAsiaTheme="minorEastAsia" w:hAnsiTheme="minorHAnsi" w:cstheme="minorBidi"/>
          <w:b w:val="0"/>
          <w:bCs w:val="0"/>
          <w:noProof/>
          <w:sz w:val="21"/>
          <w:szCs w:val="22"/>
        </w:rPr>
      </w:pPr>
      <w:hyperlink w:anchor="_Toc382594783" w:history="1">
        <w:r w:rsidR="006C5A07" w:rsidRPr="00C54031">
          <w:rPr>
            <w:rStyle w:val="ad"/>
            <w:noProof/>
          </w:rPr>
          <w:t>4 Application Scenarios</w:t>
        </w:r>
        <w:r w:rsidR="006C5A07">
          <w:rPr>
            <w:noProof/>
            <w:webHidden/>
          </w:rPr>
          <w:tab/>
        </w:r>
        <w:r>
          <w:rPr>
            <w:noProof/>
            <w:webHidden/>
          </w:rPr>
          <w:fldChar w:fldCharType="begin"/>
        </w:r>
        <w:r w:rsidR="006C5A07">
          <w:rPr>
            <w:noProof/>
            <w:webHidden/>
          </w:rPr>
          <w:instrText xml:space="preserve"> PAGEREF _Toc382594783 \h </w:instrText>
        </w:r>
        <w:r>
          <w:rPr>
            <w:noProof/>
            <w:webHidden/>
          </w:rPr>
        </w:r>
        <w:r>
          <w:rPr>
            <w:noProof/>
            <w:webHidden/>
          </w:rPr>
          <w:fldChar w:fldCharType="separate"/>
        </w:r>
        <w:r w:rsidR="006C5A07">
          <w:rPr>
            <w:noProof/>
            <w:webHidden/>
          </w:rPr>
          <w:t>13</w:t>
        </w:r>
        <w:r>
          <w:rPr>
            <w:noProof/>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84" w:history="1">
        <w:r w:rsidR="006C5A07" w:rsidRPr="00C54031">
          <w:rPr>
            <w:rStyle w:val="ad"/>
            <w:snapToGrid w:val="0"/>
          </w:rPr>
          <w:t>4.1</w:t>
        </w:r>
        <w:r w:rsidR="006C5A07" w:rsidRPr="00C54031">
          <w:rPr>
            <w:rStyle w:val="ad"/>
          </w:rPr>
          <w:t xml:space="preserve"> Increasing the Port Density</w:t>
        </w:r>
        <w:r w:rsidR="006C5A07">
          <w:rPr>
            <w:webHidden/>
          </w:rPr>
          <w:tab/>
        </w:r>
        <w:r>
          <w:rPr>
            <w:webHidden/>
          </w:rPr>
          <w:fldChar w:fldCharType="begin"/>
        </w:r>
        <w:r w:rsidR="006C5A07">
          <w:rPr>
            <w:webHidden/>
          </w:rPr>
          <w:instrText xml:space="preserve"> PAGEREF _Toc382594784 \h </w:instrText>
        </w:r>
        <w:r>
          <w:rPr>
            <w:webHidden/>
          </w:rPr>
        </w:r>
        <w:r>
          <w:rPr>
            <w:webHidden/>
          </w:rPr>
          <w:fldChar w:fldCharType="separate"/>
        </w:r>
        <w:r w:rsidR="006C5A07">
          <w:rPr>
            <w:webHidden/>
          </w:rPr>
          <w:t>13</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85" w:history="1">
        <w:r w:rsidR="006C5A07" w:rsidRPr="00C54031">
          <w:rPr>
            <w:rStyle w:val="ad"/>
            <w:snapToGrid w:val="0"/>
          </w:rPr>
          <w:t>4.2</w:t>
        </w:r>
        <w:r w:rsidR="006C5A07" w:rsidRPr="00C54031">
          <w:rPr>
            <w:rStyle w:val="ad"/>
          </w:rPr>
          <w:t xml:space="preserve"> Implementing Inter-Chassis Link Redundancy</w:t>
        </w:r>
        <w:r w:rsidR="006C5A07">
          <w:rPr>
            <w:webHidden/>
          </w:rPr>
          <w:tab/>
        </w:r>
        <w:r>
          <w:rPr>
            <w:webHidden/>
          </w:rPr>
          <w:fldChar w:fldCharType="begin"/>
        </w:r>
        <w:r w:rsidR="006C5A07">
          <w:rPr>
            <w:webHidden/>
          </w:rPr>
          <w:instrText xml:space="preserve"> PAGEREF _Toc382594785 \h </w:instrText>
        </w:r>
        <w:r>
          <w:rPr>
            <w:webHidden/>
          </w:rPr>
        </w:r>
        <w:r>
          <w:rPr>
            <w:webHidden/>
          </w:rPr>
          <w:fldChar w:fldCharType="separate"/>
        </w:r>
        <w:r w:rsidR="006C5A07">
          <w:rPr>
            <w:webHidden/>
          </w:rPr>
          <w:t>13</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86" w:history="1">
        <w:r w:rsidR="006C5A07" w:rsidRPr="00C54031">
          <w:rPr>
            <w:rStyle w:val="ad"/>
            <w:snapToGrid w:val="0"/>
          </w:rPr>
          <w:t>4.3</w:t>
        </w:r>
        <w:r w:rsidR="006C5A07" w:rsidRPr="00C54031">
          <w:rPr>
            <w:rStyle w:val="ad"/>
          </w:rPr>
          <w:t xml:space="preserve"> Implementing Long-Distance Clustering</w:t>
        </w:r>
        <w:r w:rsidR="006C5A07">
          <w:rPr>
            <w:webHidden/>
          </w:rPr>
          <w:tab/>
        </w:r>
        <w:r>
          <w:rPr>
            <w:webHidden/>
          </w:rPr>
          <w:fldChar w:fldCharType="begin"/>
        </w:r>
        <w:r w:rsidR="006C5A07">
          <w:rPr>
            <w:webHidden/>
          </w:rPr>
          <w:instrText xml:space="preserve"> PAGEREF _Toc382594786 \h </w:instrText>
        </w:r>
        <w:r>
          <w:rPr>
            <w:webHidden/>
          </w:rPr>
        </w:r>
        <w:r>
          <w:rPr>
            <w:webHidden/>
          </w:rPr>
          <w:fldChar w:fldCharType="separate"/>
        </w:r>
        <w:r w:rsidR="006C5A07">
          <w:rPr>
            <w:webHidden/>
          </w:rPr>
          <w:t>14</w:t>
        </w:r>
        <w:r>
          <w:rPr>
            <w:webHidden/>
          </w:rPr>
          <w:fldChar w:fldCharType="end"/>
        </w:r>
      </w:hyperlink>
    </w:p>
    <w:p w:rsidR="006C5A07" w:rsidRDefault="00A75F32">
      <w:pPr>
        <w:pStyle w:val="22"/>
        <w:tabs>
          <w:tab w:val="right" w:leader="dot" w:pos="9629"/>
        </w:tabs>
        <w:rPr>
          <w:rFonts w:asciiTheme="minorHAnsi" w:eastAsiaTheme="minorEastAsia" w:hAnsiTheme="minorHAnsi" w:cstheme="minorBidi"/>
          <w:sz w:val="21"/>
          <w:szCs w:val="22"/>
        </w:rPr>
      </w:pPr>
      <w:hyperlink w:anchor="_Toc382594787" w:history="1">
        <w:r w:rsidR="006C5A07" w:rsidRPr="00C54031">
          <w:rPr>
            <w:rStyle w:val="ad"/>
            <w:snapToGrid w:val="0"/>
          </w:rPr>
          <w:t>4.4</w:t>
        </w:r>
        <w:r w:rsidR="006C5A07" w:rsidRPr="00C54031">
          <w:rPr>
            <w:rStyle w:val="ad"/>
          </w:rPr>
          <w:t xml:space="preserve"> Simplifying Networking</w:t>
        </w:r>
        <w:r w:rsidR="006C5A07">
          <w:rPr>
            <w:webHidden/>
          </w:rPr>
          <w:tab/>
        </w:r>
        <w:r>
          <w:rPr>
            <w:webHidden/>
          </w:rPr>
          <w:fldChar w:fldCharType="begin"/>
        </w:r>
        <w:r w:rsidR="006C5A07">
          <w:rPr>
            <w:webHidden/>
          </w:rPr>
          <w:instrText xml:space="preserve"> PAGEREF _Toc382594787 \h </w:instrText>
        </w:r>
        <w:r>
          <w:rPr>
            <w:webHidden/>
          </w:rPr>
        </w:r>
        <w:r>
          <w:rPr>
            <w:webHidden/>
          </w:rPr>
          <w:fldChar w:fldCharType="separate"/>
        </w:r>
        <w:r w:rsidR="006C5A07">
          <w:rPr>
            <w:webHidden/>
          </w:rPr>
          <w:t>15</w:t>
        </w:r>
        <w:r>
          <w:rPr>
            <w:webHidden/>
          </w:rPr>
          <w:fldChar w:fldCharType="end"/>
        </w:r>
      </w:hyperlink>
    </w:p>
    <w:p w:rsidR="00824D28" w:rsidRPr="00824D28" w:rsidRDefault="00A75F32" w:rsidP="00F51A78">
      <w:r>
        <w:fldChar w:fldCharType="end"/>
      </w:r>
    </w:p>
    <w:p w:rsidR="001421E2" w:rsidRPr="003F5EDD" w:rsidRDefault="001421E2" w:rsidP="00F51A78">
      <w:pPr>
        <w:sectPr w:rsidR="001421E2" w:rsidRPr="003F5EDD" w:rsidSect="00824D28">
          <w:headerReference w:type="even" r:id="rId18"/>
          <w:headerReference w:type="default" r:id="rId19"/>
          <w:pgSz w:w="11907" w:h="16839" w:code="9"/>
          <w:pgMar w:top="1701" w:right="1134" w:bottom="1701" w:left="1134" w:header="567" w:footer="567" w:gutter="0"/>
          <w:pgNumType w:fmt="lowerRoman"/>
          <w:cols w:space="425"/>
          <w:docGrid w:linePitch="312"/>
        </w:sectPr>
      </w:pPr>
    </w:p>
    <w:p w:rsidR="00824D28" w:rsidRPr="00B13659" w:rsidRDefault="00EA353D" w:rsidP="00B13659">
      <w:pPr>
        <w:pStyle w:val="1"/>
      </w:pPr>
      <w:bookmarkStart w:id="5" w:name="_Toc382309020"/>
      <w:bookmarkStart w:id="6" w:name="_Toc382594765"/>
      <w:r w:rsidRPr="00B13659">
        <w:rPr>
          <w:rFonts w:hint="eastAsia"/>
        </w:rPr>
        <w:lastRenderedPageBreak/>
        <w:t>Overview</w:t>
      </w:r>
      <w:bookmarkEnd w:id="5"/>
      <w:bookmarkEnd w:id="6"/>
    </w:p>
    <w:p w:rsidR="00824D28" w:rsidRPr="00B13659" w:rsidRDefault="00EA353D" w:rsidP="00B13659">
      <w:pPr>
        <w:pStyle w:val="21"/>
      </w:pPr>
      <w:bookmarkStart w:id="7" w:name="_Toc382309021"/>
      <w:bookmarkStart w:id="8" w:name="_Toc382594766"/>
      <w:r w:rsidRPr="00B13659">
        <w:t>Background</w:t>
      </w:r>
      <w:bookmarkEnd w:id="7"/>
      <w:bookmarkEnd w:id="8"/>
    </w:p>
    <w:p w:rsidR="00824D28" w:rsidRPr="00715B63" w:rsidRDefault="00EA353D" w:rsidP="008A78F7">
      <w:r w:rsidRPr="00100B25">
        <w:t>Dual-node redundancy design is often used at the network core layer and aggregation layer to improve network reliability.</w:t>
      </w:r>
    </w:p>
    <w:p w:rsidR="00824D28" w:rsidRPr="00824D28" w:rsidRDefault="00EA353D" w:rsidP="00EA353D">
      <w:pPr>
        <w:rPr>
          <w:rFonts w:cstheme="minorBidi"/>
          <w:szCs w:val="24"/>
        </w:rPr>
      </w:pPr>
      <w:r w:rsidRPr="00100B25">
        <w:rPr>
          <w:rFonts w:cstheme="minorBidi"/>
          <w:szCs w:val="24"/>
        </w:rPr>
        <w:t>The redundancy design improves network reliability but complicates network structure and interconnection. This design requires Layer 2 loop prevention protocols such as the Spanning Tree Protocol (STP), Rapid Spanning Tree protocol (RSTP), Multiple Spanning Tree Protocol (MSTP), or Ethernet Ring Protection Switching (ERPS) to eliminate loops and requires protocols such as the Virtual Router Redundancy Protocol (VRRP) to support node redundancy backup, complicating network protocol deployment.</w:t>
      </w:r>
    </w:p>
    <w:p w:rsidR="00824D28" w:rsidRPr="00824D28" w:rsidRDefault="007464CF" w:rsidP="00EA353D">
      <w:pPr>
        <w:rPr>
          <w:rFonts w:cstheme="minorBidi"/>
          <w:szCs w:val="24"/>
        </w:rPr>
      </w:pPr>
      <w:bookmarkStart w:id="9" w:name="_Ref381980644"/>
      <w:bookmarkStart w:id="10" w:name="OLE_LINK2"/>
      <w:bookmarkStart w:id="11" w:name="OLE_LINK1"/>
      <w:r>
        <w:rPr>
          <w:rFonts w:cstheme="minorBidi" w:hint="eastAsia"/>
          <w:szCs w:val="24"/>
        </w:rPr>
        <w:t xml:space="preserve">Huawei </w:t>
      </w:r>
      <w:r w:rsidR="00EA353D" w:rsidRPr="00100B25">
        <w:rPr>
          <w:rFonts w:cstheme="minorBidi"/>
          <w:szCs w:val="24"/>
        </w:rPr>
        <w:t>Cluster Switch System Generation 2 (CSS2) is developed based on the Cluster Switch System (CSS) technology. CSS2 uses switch fabric clustering, supports 1+N MPU backup</w:t>
      </w:r>
      <w:r w:rsidR="00DA232E">
        <w:rPr>
          <w:rFonts w:cstheme="minorBidi" w:hint="eastAsia"/>
          <w:szCs w:val="24"/>
        </w:rPr>
        <w:t>, separates</w:t>
      </w:r>
      <w:r w:rsidR="00EA353D" w:rsidRPr="00100B25">
        <w:rPr>
          <w:rFonts w:cstheme="minorBidi"/>
          <w:szCs w:val="24"/>
        </w:rPr>
        <w:t xml:space="preserve"> the control plane and forwarding plane, features low latency, high bandwidth, and high reliability, and does not occupy service slots.</w:t>
      </w:r>
    </w:p>
    <w:p w:rsidR="002278B1" w:rsidRDefault="00EA353D" w:rsidP="00EA353D">
      <w:pPr>
        <w:tabs>
          <w:tab w:val="left" w:pos="4536"/>
        </w:tabs>
        <w:rPr>
          <w:rFonts w:cstheme="minorBidi"/>
          <w:szCs w:val="24"/>
        </w:rPr>
      </w:pPr>
      <w:bookmarkStart w:id="12" w:name="_Ref382206341"/>
      <w:bookmarkEnd w:id="9"/>
      <w:bookmarkEnd w:id="10"/>
      <w:bookmarkEnd w:id="11"/>
      <w:r w:rsidRPr="00100B25">
        <w:rPr>
          <w:rFonts w:cstheme="minorBidi"/>
          <w:szCs w:val="24"/>
        </w:rPr>
        <w:t xml:space="preserve">CSS2 virtualizes multiple </w:t>
      </w:r>
      <w:r w:rsidR="0095489E">
        <w:rPr>
          <w:rFonts w:cstheme="minorBidi" w:hint="eastAsia"/>
          <w:szCs w:val="24"/>
        </w:rPr>
        <w:t>cluster</w:t>
      </w:r>
      <w:r w:rsidRPr="00100B25">
        <w:rPr>
          <w:rFonts w:cstheme="minorBidi"/>
          <w:szCs w:val="24"/>
        </w:rPr>
        <w:t xml:space="preserve">-capable switches into one logical switch, simplifying network management. Currently, a </w:t>
      </w:r>
      <w:r w:rsidR="0058235F">
        <w:rPr>
          <w:rFonts w:cstheme="minorBidi" w:hint="eastAsia"/>
          <w:szCs w:val="24"/>
        </w:rPr>
        <w:t>cluster</w:t>
      </w:r>
      <w:r w:rsidRPr="00100B25">
        <w:rPr>
          <w:rFonts w:cstheme="minorBidi"/>
          <w:szCs w:val="24"/>
        </w:rPr>
        <w:t xml:space="preserve"> contains at mo</w:t>
      </w:r>
      <w:r w:rsidR="009268C3">
        <w:rPr>
          <w:rFonts w:cstheme="minorBidi"/>
          <w:szCs w:val="24"/>
        </w:rPr>
        <w:t>s</w:t>
      </w:r>
      <w:r w:rsidR="00487469">
        <w:rPr>
          <w:rFonts w:cstheme="minorBidi"/>
          <w:szCs w:val="24"/>
        </w:rPr>
        <w:t>t two Huawei physical switches</w:t>
      </w:r>
      <w:r w:rsidR="00487469">
        <w:rPr>
          <w:rFonts w:cstheme="minorBidi" w:hint="eastAsia"/>
          <w:szCs w:val="24"/>
        </w:rPr>
        <w:t xml:space="preserve"> and </w:t>
      </w:r>
      <w:r w:rsidR="009268C3">
        <w:rPr>
          <w:rFonts w:cstheme="minorBidi"/>
          <w:szCs w:val="24"/>
        </w:rPr>
        <w:t>will support more physical switches in the future.</w:t>
      </w:r>
    </w:p>
    <w:p w:rsidR="00824D28" w:rsidRPr="00715B63" w:rsidRDefault="00A75F32" w:rsidP="00EA353D">
      <w:pPr>
        <w:tabs>
          <w:tab w:val="left" w:pos="4536"/>
        </w:tabs>
      </w:pPr>
      <w:r>
        <w:fldChar w:fldCharType="begin"/>
      </w:r>
      <w:r w:rsidR="008A78F7">
        <w:rPr>
          <w:rFonts w:cstheme="minorBidi"/>
          <w:szCs w:val="24"/>
        </w:rPr>
        <w:instrText xml:space="preserve"> REF _Ref382312801 \n \h </w:instrText>
      </w:r>
      <w:r>
        <w:fldChar w:fldCharType="separate"/>
      </w:r>
      <w:r w:rsidR="006A7739">
        <w:rPr>
          <w:rFonts w:cstheme="minorBidi"/>
          <w:szCs w:val="24"/>
        </w:rPr>
        <w:t>Figure 1-1</w:t>
      </w:r>
      <w:r>
        <w:fldChar w:fldCharType="end"/>
      </w:r>
      <w:r w:rsidR="00EA353D" w:rsidRPr="00100B25">
        <w:rPr>
          <w:rFonts w:cstheme="minorBidi"/>
          <w:szCs w:val="24"/>
        </w:rPr>
        <w:t xml:space="preserve"> shows </w:t>
      </w:r>
      <w:r w:rsidR="00487469">
        <w:rPr>
          <w:rFonts w:cstheme="minorBidi" w:hint="eastAsia"/>
          <w:szCs w:val="24"/>
        </w:rPr>
        <w:t xml:space="preserve">the comparison between redundancy backup and </w:t>
      </w:r>
      <w:r w:rsidR="00EA353D" w:rsidRPr="00100B25">
        <w:rPr>
          <w:rFonts w:cstheme="minorBidi"/>
          <w:szCs w:val="24"/>
        </w:rPr>
        <w:t>CSS2.</w:t>
      </w:r>
    </w:p>
    <w:p w:rsidR="00824D28" w:rsidRPr="001E700E" w:rsidRDefault="00FB0402" w:rsidP="001E700E">
      <w:pPr>
        <w:pStyle w:val="FigureDescription"/>
      </w:pPr>
      <w:bookmarkStart w:id="13" w:name="_Toc382309043"/>
      <w:bookmarkStart w:id="14" w:name="_Ref382312801"/>
      <w:r>
        <w:rPr>
          <w:rFonts w:hint="eastAsia"/>
        </w:rPr>
        <w:t>Comparison between redundancy backup and CSS2</w:t>
      </w:r>
      <w:bookmarkEnd w:id="12"/>
      <w:bookmarkEnd w:id="13"/>
      <w:bookmarkEnd w:id="14"/>
    </w:p>
    <w:p w:rsidR="00824D28" w:rsidRPr="00824D28" w:rsidRDefault="00EA353D" w:rsidP="00EA353D">
      <w:pPr>
        <w:pStyle w:val="Figure"/>
      </w:pPr>
      <w:r w:rsidRPr="00100B25">
        <w:object w:dxaOrig="11299" w:dyaOrig="5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2pt;height:153.6pt" o:ole="">
            <v:imagedata r:id="rId20" o:title=""/>
          </v:shape>
          <o:OLEObject Type="Embed" ProgID="Visio.Drawing.11" ShapeID="_x0000_i1026" DrawAspect="Content" ObjectID="_1458040093" r:id="rId21"/>
        </w:object>
      </w:r>
    </w:p>
    <w:p w:rsidR="00824D28" w:rsidRPr="00824D28" w:rsidRDefault="00824D28" w:rsidP="00EA353D"/>
    <w:p w:rsidR="00824D28" w:rsidRPr="00B13659" w:rsidRDefault="00EA353D" w:rsidP="00B13659">
      <w:pPr>
        <w:pStyle w:val="21"/>
      </w:pPr>
      <w:bookmarkStart w:id="15" w:name="_Toc382309022"/>
      <w:bookmarkStart w:id="16" w:name="_Toc382594767"/>
      <w:r w:rsidRPr="00B13659">
        <w:lastRenderedPageBreak/>
        <w:t>Advantages</w:t>
      </w:r>
      <w:bookmarkEnd w:id="15"/>
      <w:bookmarkEnd w:id="16"/>
    </w:p>
    <w:p w:rsidR="00824D28" w:rsidRPr="00824D28" w:rsidRDefault="002278B1" w:rsidP="00715B63">
      <w:pPr>
        <w:rPr>
          <w:kern w:val="0"/>
        </w:rPr>
      </w:pPr>
      <w:r>
        <w:rPr>
          <w:rFonts w:hint="eastAsia"/>
          <w:kern w:val="0"/>
        </w:rPr>
        <w:t>CSS2</w:t>
      </w:r>
      <w:r w:rsidR="00870AF9">
        <w:rPr>
          <w:kern w:val="0"/>
        </w:rPr>
        <w:t xml:space="preserve"> has the following advantages after network</w:t>
      </w:r>
      <w:r w:rsidR="009856AF">
        <w:rPr>
          <w:rFonts w:hint="eastAsia"/>
          <w:kern w:val="0"/>
        </w:rPr>
        <w:t>ing</w:t>
      </w:r>
      <w:r w:rsidR="00870AF9">
        <w:rPr>
          <w:kern w:val="0"/>
        </w:rPr>
        <w:t xml:space="preserve"> transform</w:t>
      </w:r>
      <w:r w:rsidR="009856AF">
        <w:rPr>
          <w:rFonts w:hint="eastAsia"/>
          <w:kern w:val="0"/>
        </w:rPr>
        <w:t>ation</w:t>
      </w:r>
      <w:r w:rsidR="00870AF9">
        <w:rPr>
          <w:kern w:val="0"/>
        </w:rPr>
        <w:t xml:space="preserve"> from stand-alone devices into </w:t>
      </w:r>
      <w:r>
        <w:rPr>
          <w:rFonts w:hint="eastAsia"/>
          <w:kern w:val="0"/>
        </w:rPr>
        <w:t>a cluster</w:t>
      </w:r>
      <w:r w:rsidR="00870AF9">
        <w:rPr>
          <w:kern w:val="0"/>
        </w:rPr>
        <w:t>.</w:t>
      </w:r>
    </w:p>
    <w:p w:rsidR="00824D28" w:rsidRPr="00715B63" w:rsidRDefault="00EA353D" w:rsidP="00715B63">
      <w:pPr>
        <w:pStyle w:val="ItemList"/>
      </w:pPr>
      <w:r w:rsidRPr="00715B63">
        <w:t>Simpler configuration and management</w:t>
      </w:r>
    </w:p>
    <w:p w:rsidR="00824D28" w:rsidRPr="00824D28" w:rsidRDefault="00EA353D" w:rsidP="00EA353D">
      <w:pPr>
        <w:pStyle w:val="ItemListText"/>
        <w:rPr>
          <w:kern w:val="0"/>
          <w:szCs w:val="24"/>
        </w:rPr>
      </w:pPr>
      <w:r w:rsidRPr="00100B25">
        <w:rPr>
          <w:kern w:val="0"/>
          <w:szCs w:val="24"/>
        </w:rPr>
        <w:t xml:space="preserve">After a </w:t>
      </w:r>
      <w:r w:rsidR="007D749A">
        <w:rPr>
          <w:rFonts w:hint="eastAsia"/>
          <w:kern w:val="0"/>
          <w:szCs w:val="24"/>
        </w:rPr>
        <w:t>cluster</w:t>
      </w:r>
      <w:r w:rsidRPr="00100B25">
        <w:rPr>
          <w:kern w:val="0"/>
          <w:szCs w:val="24"/>
        </w:rPr>
        <w:t xml:space="preserve"> is set up, multiple physical devices are virtualized into one logical device. You can log in to the </w:t>
      </w:r>
      <w:r w:rsidR="003416B5">
        <w:rPr>
          <w:rFonts w:hint="eastAsia"/>
          <w:kern w:val="0"/>
          <w:szCs w:val="24"/>
        </w:rPr>
        <w:t>cluster</w:t>
      </w:r>
      <w:r w:rsidRPr="00100B25">
        <w:rPr>
          <w:kern w:val="0"/>
          <w:szCs w:val="24"/>
        </w:rPr>
        <w:t xml:space="preserve"> to configure and manage all the member devices</w:t>
      </w:r>
      <w:r w:rsidR="002D7E84">
        <w:rPr>
          <w:rFonts w:hint="eastAsia"/>
          <w:kern w:val="0"/>
          <w:szCs w:val="24"/>
        </w:rPr>
        <w:t xml:space="preserve"> in a centralized manner</w:t>
      </w:r>
      <w:r w:rsidRPr="00100B25">
        <w:rPr>
          <w:kern w:val="0"/>
          <w:szCs w:val="24"/>
        </w:rPr>
        <w:t>.</w:t>
      </w:r>
    </w:p>
    <w:p w:rsidR="00824D28" w:rsidRPr="00715B63" w:rsidRDefault="00EA353D" w:rsidP="00EA353D">
      <w:pPr>
        <w:pStyle w:val="ItemList"/>
      </w:pPr>
      <w:r w:rsidRPr="00100B25">
        <w:rPr>
          <w:rFonts w:cstheme="minorBidi"/>
          <w:szCs w:val="24"/>
        </w:rPr>
        <w:t>Simplified network structure and protocol deployment and loop-free network</w:t>
      </w:r>
    </w:p>
    <w:p w:rsidR="00824D28" w:rsidRPr="00824D28" w:rsidRDefault="00EA353D" w:rsidP="00EA353D">
      <w:pPr>
        <w:pStyle w:val="ItemListText"/>
        <w:rPr>
          <w:kern w:val="0"/>
          <w:szCs w:val="24"/>
        </w:rPr>
      </w:pPr>
      <w:r w:rsidRPr="00100B25">
        <w:rPr>
          <w:kern w:val="0"/>
          <w:szCs w:val="24"/>
        </w:rPr>
        <w:t>CSS2 technology can simplify the complicated network topology into the network structure with clear hierarchy and simple interconnections. In this network structure, loops are eliminated between network devices at each layer through link aggregation, removing the need to deploy protocols such as Spanning Tree Protocols (xSTP, where x specifies the STP type) and VRRP.</w:t>
      </w:r>
    </w:p>
    <w:p w:rsidR="00824D28" w:rsidRPr="00715B63" w:rsidRDefault="00EA353D" w:rsidP="00715B63">
      <w:pPr>
        <w:pStyle w:val="ItemList"/>
      </w:pPr>
      <w:r w:rsidRPr="00715B63">
        <w:t>High reliability</w:t>
      </w:r>
    </w:p>
    <w:p w:rsidR="00824D28" w:rsidRPr="00824D28" w:rsidRDefault="00EA353D" w:rsidP="00EA353D">
      <w:pPr>
        <w:pStyle w:val="ItemListText"/>
        <w:rPr>
          <w:kern w:val="0"/>
          <w:szCs w:val="24"/>
        </w:rPr>
      </w:pPr>
      <w:r w:rsidRPr="00100B25">
        <w:rPr>
          <w:kern w:val="0"/>
          <w:szCs w:val="24"/>
        </w:rPr>
        <w:t xml:space="preserve">Redundancy backup is implemented between multiple member devices in a </w:t>
      </w:r>
      <w:r w:rsidR="00C25D7E">
        <w:rPr>
          <w:rFonts w:hint="eastAsia"/>
          <w:kern w:val="0"/>
          <w:szCs w:val="24"/>
        </w:rPr>
        <w:t>cluster</w:t>
      </w:r>
      <w:r w:rsidRPr="00100B25">
        <w:rPr>
          <w:kern w:val="0"/>
          <w:szCs w:val="24"/>
        </w:rPr>
        <w:t xml:space="preserve">. Additionally, </w:t>
      </w:r>
      <w:r w:rsidR="003E6827">
        <w:rPr>
          <w:rFonts w:hint="eastAsia"/>
          <w:kern w:val="0"/>
          <w:szCs w:val="24"/>
        </w:rPr>
        <w:t>a cluster</w:t>
      </w:r>
      <w:r w:rsidRPr="00100B25">
        <w:rPr>
          <w:kern w:val="0"/>
          <w:szCs w:val="24"/>
        </w:rPr>
        <w:t xml:space="preserve"> supports inter-device link aggregation </w:t>
      </w:r>
      <w:r w:rsidR="009268C3" w:rsidRPr="009268C3">
        <w:rPr>
          <w:kern w:val="0"/>
          <w:szCs w:val="24"/>
        </w:rPr>
        <w:t>to implement</w:t>
      </w:r>
      <w:r w:rsidRPr="00100B25">
        <w:rPr>
          <w:kern w:val="0"/>
          <w:szCs w:val="24"/>
        </w:rPr>
        <w:t xml:space="preserve"> inter-device link redundancy backup.</w:t>
      </w:r>
    </w:p>
    <w:p w:rsidR="00824D28" w:rsidRPr="00715B63" w:rsidRDefault="00EA353D" w:rsidP="00715B63">
      <w:pPr>
        <w:pStyle w:val="ItemList"/>
      </w:pPr>
      <w:r w:rsidRPr="00715B63">
        <w:t>Link load balancing</w:t>
      </w:r>
    </w:p>
    <w:p w:rsidR="00C25F6E" w:rsidRDefault="00EA353D" w:rsidP="00C25F6E">
      <w:pPr>
        <w:pStyle w:val="ItemListText"/>
        <w:rPr>
          <w:kern w:val="0"/>
          <w:szCs w:val="24"/>
        </w:rPr>
      </w:pPr>
      <w:r w:rsidRPr="00100B25">
        <w:rPr>
          <w:kern w:val="0"/>
          <w:szCs w:val="24"/>
        </w:rPr>
        <w:t>Inter-device link load balancing ensures 100% network link and bandwidth usage.</w:t>
      </w:r>
    </w:p>
    <w:p w:rsidR="00C25F6E" w:rsidRPr="00824D28" w:rsidRDefault="00C25F6E" w:rsidP="00C25F6E">
      <w:bookmarkStart w:id="17" w:name="_Toc382309023"/>
    </w:p>
    <w:p w:rsidR="00C25F6E" w:rsidRDefault="00C25F6E" w:rsidP="00C25F6E">
      <w:pPr>
        <w:sectPr w:rsidR="00C25F6E" w:rsidSect="000F31BF">
          <w:headerReference w:type="even" r:id="rId22"/>
          <w:headerReference w:type="default" r:id="rId23"/>
          <w:footerReference w:type="even" r:id="rId24"/>
          <w:footerReference w:type="default" r:id="rId25"/>
          <w:headerReference w:type="first" r:id="rId26"/>
          <w:footerReference w:type="first" r:id="rId27"/>
          <w:pgSz w:w="11907" w:h="16839"/>
          <w:pgMar w:top="1701" w:right="1134" w:bottom="1701" w:left="1134" w:header="567" w:footer="567" w:gutter="0"/>
          <w:pgNumType w:start="1"/>
          <w:cols w:space="425"/>
          <w:docGrid w:linePitch="312"/>
        </w:sectPr>
      </w:pPr>
    </w:p>
    <w:p w:rsidR="0043763A" w:rsidRPr="00B13659" w:rsidRDefault="0043763A" w:rsidP="0043763A">
      <w:pPr>
        <w:pStyle w:val="1"/>
      </w:pPr>
      <w:bookmarkStart w:id="18" w:name="_Toc382594768"/>
      <w:r w:rsidRPr="00B13659">
        <w:rPr>
          <w:rFonts w:hint="eastAsia"/>
        </w:rPr>
        <w:lastRenderedPageBreak/>
        <w:t>Technology Characteristics</w:t>
      </w:r>
      <w:bookmarkEnd w:id="18"/>
    </w:p>
    <w:p w:rsidR="0043763A" w:rsidRPr="00B13659" w:rsidRDefault="0043763A" w:rsidP="0043763A">
      <w:pPr>
        <w:pStyle w:val="21"/>
      </w:pPr>
      <w:bookmarkStart w:id="19" w:name="_Toc382309034"/>
      <w:bookmarkStart w:id="20" w:name="_Toc382594769"/>
      <w:r w:rsidRPr="00B13659">
        <w:t xml:space="preserve">Industry's First Switch Fabric </w:t>
      </w:r>
      <w:r w:rsidR="00B82B86">
        <w:rPr>
          <w:rFonts w:hint="eastAsia"/>
          <w:lang w:eastAsia="zh-CN"/>
        </w:rPr>
        <w:t xml:space="preserve">Hardware </w:t>
      </w:r>
      <w:r w:rsidRPr="00B13659">
        <w:t>Clustering Technology</w:t>
      </w:r>
      <w:bookmarkEnd w:id="19"/>
      <w:bookmarkEnd w:id="20"/>
    </w:p>
    <w:p w:rsidR="0043763A" w:rsidRPr="00824D28" w:rsidRDefault="0043763A" w:rsidP="0043763A">
      <w:pPr>
        <w:rPr>
          <w:rFonts w:cstheme="minorBidi"/>
          <w:szCs w:val="24"/>
        </w:rPr>
      </w:pPr>
      <w:r w:rsidRPr="00100B25">
        <w:rPr>
          <w:rFonts w:cstheme="minorBidi"/>
          <w:szCs w:val="24"/>
        </w:rPr>
        <w:t xml:space="preserve">Based on the Huawei high-end router platform, the S12700 series supports industry's first switch fabric </w:t>
      </w:r>
      <w:r w:rsidR="00B82B86">
        <w:rPr>
          <w:rFonts w:cstheme="minorBidi" w:hint="eastAsia"/>
          <w:szCs w:val="24"/>
        </w:rPr>
        <w:t xml:space="preserve">hardware </w:t>
      </w:r>
      <w:r w:rsidRPr="00100B25">
        <w:rPr>
          <w:rFonts w:cstheme="minorBidi"/>
          <w:szCs w:val="24"/>
        </w:rPr>
        <w:t>clustering technology (CSS2). CSS2 technology connects cluster member switches through hardware channels of SFUs. Therefore, control packets and data packets of a cluster only need to be forwarded once by the SFUs and do not go through service cards. Compared with traditional service port clustering technologies, CSS2 reduces risks of service interruption caused by service card faults and significantly shortens the transmission latency.</w:t>
      </w:r>
    </w:p>
    <w:p w:rsidR="0043763A" w:rsidRPr="00B13659" w:rsidRDefault="0043763A" w:rsidP="0043763A">
      <w:pPr>
        <w:pStyle w:val="21"/>
      </w:pPr>
      <w:bookmarkStart w:id="21" w:name="_Toc382309035"/>
      <w:bookmarkStart w:id="22" w:name="_Toc382594770"/>
      <w:r w:rsidRPr="00B13659">
        <w:t xml:space="preserve">Easy-to-Use </w:t>
      </w:r>
      <w:bookmarkEnd w:id="21"/>
      <w:r w:rsidR="006D45BF">
        <w:rPr>
          <w:rFonts w:hint="eastAsia"/>
          <w:lang w:eastAsia="zh-CN"/>
        </w:rPr>
        <w:t>Cluster</w:t>
      </w:r>
      <w:bookmarkEnd w:id="22"/>
    </w:p>
    <w:p w:rsidR="0043763A" w:rsidRPr="00824D28" w:rsidRDefault="0043763A" w:rsidP="0043763A">
      <w:pPr>
        <w:rPr>
          <w:rFonts w:cstheme="minorBidi"/>
          <w:szCs w:val="24"/>
        </w:rPr>
      </w:pPr>
      <w:r w:rsidRPr="00100B25">
        <w:rPr>
          <w:rFonts w:cstheme="minorBidi"/>
          <w:szCs w:val="24"/>
        </w:rPr>
        <w:t xml:space="preserve">Traditional service port clustering technologies require service ports to be configured as CSS ports. CSS2 technology only requires ports on CSS cards of the local and remote chassis to connect </w:t>
      </w:r>
      <w:r>
        <w:rPr>
          <w:rFonts w:cstheme="minorBidi"/>
          <w:szCs w:val="24"/>
        </w:rPr>
        <w:t xml:space="preserve">each other </w:t>
      </w:r>
      <w:r w:rsidRPr="00100B25">
        <w:rPr>
          <w:rFonts w:cstheme="minorBidi"/>
          <w:szCs w:val="24"/>
        </w:rPr>
        <w:t xml:space="preserve">according to cable connection rules, </w:t>
      </w:r>
      <w:r w:rsidR="00B82B86">
        <w:rPr>
          <w:rFonts w:cstheme="minorBidi" w:hint="eastAsia"/>
          <w:szCs w:val="24"/>
        </w:rPr>
        <w:t xml:space="preserve">and does not require </w:t>
      </w:r>
      <w:r w:rsidRPr="00100B25">
        <w:rPr>
          <w:rFonts w:cstheme="minorBidi"/>
          <w:szCs w:val="24"/>
        </w:rPr>
        <w:t>CSS port</w:t>
      </w:r>
      <w:r w:rsidR="00B82B86">
        <w:rPr>
          <w:rFonts w:cstheme="minorBidi" w:hint="eastAsia"/>
          <w:szCs w:val="24"/>
        </w:rPr>
        <w:t xml:space="preserve"> configuration</w:t>
      </w:r>
      <w:r w:rsidRPr="00100B25">
        <w:rPr>
          <w:rFonts w:cstheme="minorBidi"/>
          <w:szCs w:val="24"/>
        </w:rPr>
        <w:t>. CSS2 technology uses SFUs to set up a cluster, without occupying service slots or service ports.</w:t>
      </w:r>
    </w:p>
    <w:p w:rsidR="0043763A" w:rsidRPr="00B13659" w:rsidRDefault="0043763A" w:rsidP="0043763A">
      <w:pPr>
        <w:pStyle w:val="21"/>
      </w:pPr>
      <w:bookmarkStart w:id="23" w:name="_Toc382309036"/>
      <w:bookmarkStart w:id="24" w:name="_Toc382594771"/>
      <w:r w:rsidRPr="00B13659">
        <w:t>Innovative 1+1 MPU Backup</w:t>
      </w:r>
      <w:bookmarkEnd w:id="23"/>
      <w:bookmarkEnd w:id="24"/>
    </w:p>
    <w:p w:rsidR="0043763A" w:rsidRDefault="0043763A" w:rsidP="0043763A">
      <w:pPr>
        <w:rPr>
          <w:rFonts w:cstheme="minorBidi"/>
          <w:szCs w:val="24"/>
        </w:rPr>
      </w:pPr>
      <w:r w:rsidRPr="00100B25">
        <w:rPr>
          <w:rFonts w:cstheme="minorBidi"/>
          <w:szCs w:val="24"/>
        </w:rPr>
        <w:t xml:space="preserve">In a cluster set up using service ports, each chassis must have at least one MPU working normally. When all the MPUs in a chassis are removed or faulty, power supply for the chassis is stopped. CSS2 innovatively implements 1+N MPU backup in a cluster. Once the active MPU of the cluster fails, the system can still work as long as one MPU in the cluster is functioning normally. CSS2 </w:t>
      </w:r>
      <w:r w:rsidR="0026446D">
        <w:rPr>
          <w:rFonts w:cstheme="minorBidi" w:hint="eastAsia"/>
          <w:szCs w:val="24"/>
        </w:rPr>
        <w:t>separates the control plane from the data plane</w:t>
      </w:r>
      <w:r w:rsidRPr="00100B25">
        <w:rPr>
          <w:rFonts w:cstheme="minorBidi"/>
          <w:szCs w:val="24"/>
        </w:rPr>
        <w:t xml:space="preserve">, preventing data forwarding from being affected when MPUs are absent. CSS2 allows single-MPU chassis to set up a cluster. </w:t>
      </w:r>
      <w:r w:rsidR="0026446D">
        <w:rPr>
          <w:rFonts w:cstheme="minorBidi" w:hint="eastAsia"/>
          <w:szCs w:val="24"/>
        </w:rPr>
        <w:t>Even w</w:t>
      </w:r>
      <w:r w:rsidRPr="00100B25">
        <w:rPr>
          <w:rFonts w:cstheme="minorBidi"/>
          <w:szCs w:val="24"/>
        </w:rPr>
        <w:t xml:space="preserve">hen the standby chassis </w:t>
      </w:r>
      <w:r w:rsidR="0026446D">
        <w:rPr>
          <w:rFonts w:cstheme="minorBidi" w:hint="eastAsia"/>
          <w:szCs w:val="24"/>
        </w:rPr>
        <w:t>has no MPU working normally</w:t>
      </w:r>
      <w:r w:rsidRPr="00100B25">
        <w:rPr>
          <w:rFonts w:cstheme="minorBidi"/>
          <w:szCs w:val="24"/>
        </w:rPr>
        <w:t>, data forwarding of the standby chassis is not affected, and the cluster can still run normally.</w:t>
      </w:r>
    </w:p>
    <w:p w:rsidR="0043763A" w:rsidRPr="00B13659" w:rsidRDefault="0043763A" w:rsidP="0043763A">
      <w:pPr>
        <w:pStyle w:val="21"/>
      </w:pPr>
      <w:bookmarkStart w:id="25" w:name="_Toc382309037"/>
      <w:bookmarkStart w:id="26" w:name="_Toc382594772"/>
      <w:r w:rsidRPr="00B13659">
        <w:lastRenderedPageBreak/>
        <w:t xml:space="preserve">Low </w:t>
      </w:r>
      <w:r w:rsidR="00D50C72">
        <w:rPr>
          <w:rFonts w:hint="eastAsia"/>
          <w:lang w:eastAsia="zh-CN"/>
        </w:rPr>
        <w:t>Forwarding</w:t>
      </w:r>
      <w:r w:rsidRPr="00B13659">
        <w:t xml:space="preserve"> Latency</w:t>
      </w:r>
      <w:bookmarkEnd w:id="25"/>
      <w:bookmarkEnd w:id="26"/>
    </w:p>
    <w:p w:rsidR="0043763A" w:rsidRPr="00824D28" w:rsidRDefault="0043763A" w:rsidP="0043763A">
      <w:pPr>
        <w:keepNext/>
        <w:keepLines/>
        <w:rPr>
          <w:rFonts w:cstheme="minorBidi"/>
          <w:szCs w:val="24"/>
        </w:rPr>
      </w:pPr>
      <w:bookmarkStart w:id="27" w:name="_GoBack"/>
      <w:r w:rsidRPr="00100B25">
        <w:rPr>
          <w:rFonts w:cstheme="minorBidi"/>
          <w:szCs w:val="24"/>
        </w:rPr>
        <w:t xml:space="preserve">Traditional service port clustering technologies are implemented through </w:t>
      </w:r>
      <w:r w:rsidR="008977CE">
        <w:rPr>
          <w:rFonts w:cstheme="minorBidi" w:hint="eastAsia"/>
          <w:szCs w:val="24"/>
        </w:rPr>
        <w:t xml:space="preserve">service ports connected by </w:t>
      </w:r>
      <w:r w:rsidRPr="00100B25">
        <w:rPr>
          <w:rFonts w:cstheme="minorBidi"/>
          <w:szCs w:val="24"/>
        </w:rPr>
        <w:t xml:space="preserve">optical fibers or cables. All inter-chassis packets pass through the second-level </w:t>
      </w:r>
      <w:r w:rsidR="008977CE">
        <w:rPr>
          <w:rFonts w:cstheme="minorBidi" w:hint="eastAsia"/>
          <w:szCs w:val="24"/>
        </w:rPr>
        <w:t>switch fabrics</w:t>
      </w:r>
      <w:r w:rsidRPr="00100B25">
        <w:rPr>
          <w:rFonts w:cstheme="minorBidi"/>
          <w:szCs w:val="24"/>
        </w:rPr>
        <w:t xml:space="preserve"> simulated by service cards. </w:t>
      </w:r>
      <w:r w:rsidR="008977CE">
        <w:rPr>
          <w:rFonts w:cstheme="minorBidi" w:hint="eastAsia"/>
          <w:szCs w:val="24"/>
        </w:rPr>
        <w:t>When</w:t>
      </w:r>
      <w:r w:rsidRPr="00100B25">
        <w:rPr>
          <w:rFonts w:cstheme="minorBidi"/>
          <w:szCs w:val="24"/>
        </w:rPr>
        <w:t xml:space="preserve"> switch A and switch B </w:t>
      </w:r>
      <w:r w:rsidR="008977CE">
        <w:rPr>
          <w:rFonts w:cstheme="minorBidi" w:hint="eastAsia"/>
          <w:szCs w:val="24"/>
        </w:rPr>
        <w:t>set up a cluster, t</w:t>
      </w:r>
      <w:r w:rsidRPr="00100B25">
        <w:rPr>
          <w:rFonts w:cstheme="minorBidi"/>
          <w:szCs w:val="24"/>
        </w:rPr>
        <w:t xml:space="preserve">he path that inter-chassis packets pass through is SFU A-&gt;service card A-&gt;service card B-&gt;SFU B. </w:t>
      </w:r>
      <w:r w:rsidR="008977CE">
        <w:rPr>
          <w:rFonts w:cstheme="minorBidi" w:hint="eastAsia"/>
          <w:szCs w:val="24"/>
        </w:rPr>
        <w:t>In a cluster set up using C</w:t>
      </w:r>
      <w:r w:rsidRPr="00100B25">
        <w:rPr>
          <w:rFonts w:cstheme="minorBidi"/>
          <w:szCs w:val="24"/>
        </w:rPr>
        <w:t xml:space="preserve">SS2 </w:t>
      </w:r>
      <w:r w:rsidR="008977CE">
        <w:rPr>
          <w:rFonts w:cstheme="minorBidi" w:hint="eastAsia"/>
          <w:szCs w:val="24"/>
        </w:rPr>
        <w:t xml:space="preserve">technology, </w:t>
      </w:r>
      <w:r w:rsidRPr="00100B25">
        <w:rPr>
          <w:rFonts w:cstheme="minorBidi"/>
          <w:szCs w:val="24"/>
        </w:rPr>
        <w:t>inter-chassis packets</w:t>
      </w:r>
      <w:r w:rsidR="008977CE">
        <w:rPr>
          <w:rFonts w:cstheme="minorBidi" w:hint="eastAsia"/>
          <w:szCs w:val="24"/>
        </w:rPr>
        <w:t xml:space="preserve"> only</w:t>
      </w:r>
      <w:r w:rsidRPr="00100B25">
        <w:rPr>
          <w:rFonts w:cstheme="minorBidi"/>
          <w:szCs w:val="24"/>
        </w:rPr>
        <w:t xml:space="preserve"> pass through SFU A</w:t>
      </w:r>
      <w:r w:rsidR="008977CE">
        <w:rPr>
          <w:rFonts w:cstheme="minorBidi" w:hint="eastAsia"/>
          <w:szCs w:val="24"/>
        </w:rPr>
        <w:t xml:space="preserve"> and </w:t>
      </w:r>
      <w:r w:rsidRPr="00100B25">
        <w:rPr>
          <w:rFonts w:cstheme="minorBidi"/>
          <w:szCs w:val="24"/>
        </w:rPr>
        <w:t xml:space="preserve">SFU B. Comparing the two paths, you can find that CSS2 </w:t>
      </w:r>
      <w:r w:rsidR="008977CE">
        <w:rPr>
          <w:rFonts w:cstheme="minorBidi" w:hint="eastAsia"/>
          <w:szCs w:val="24"/>
        </w:rPr>
        <w:t xml:space="preserve">eliminates the need to forward </w:t>
      </w:r>
      <w:r w:rsidRPr="00100B25">
        <w:rPr>
          <w:rFonts w:cstheme="minorBidi"/>
          <w:szCs w:val="24"/>
        </w:rPr>
        <w:t>inter-chassis packets</w:t>
      </w:r>
      <w:r w:rsidR="008977CE">
        <w:rPr>
          <w:rFonts w:cstheme="minorBidi" w:hint="eastAsia"/>
          <w:szCs w:val="24"/>
        </w:rPr>
        <w:t xml:space="preserve"> between</w:t>
      </w:r>
      <w:r w:rsidRPr="00100B25">
        <w:rPr>
          <w:rFonts w:cstheme="minorBidi"/>
          <w:szCs w:val="24"/>
        </w:rPr>
        <w:t xml:space="preserve"> two service cards, greatly reducing the</w:t>
      </w:r>
      <w:r w:rsidR="008977CE">
        <w:rPr>
          <w:rFonts w:cstheme="minorBidi" w:hint="eastAsia"/>
          <w:szCs w:val="24"/>
        </w:rPr>
        <w:t xml:space="preserve"> forwarding</w:t>
      </w:r>
      <w:r w:rsidRPr="00100B25">
        <w:rPr>
          <w:rFonts w:cstheme="minorBidi"/>
          <w:szCs w:val="24"/>
        </w:rPr>
        <w:t xml:space="preserve"> latency.</w:t>
      </w:r>
    </w:p>
    <w:p w:rsidR="0043763A" w:rsidRPr="001E700E" w:rsidRDefault="0043763A" w:rsidP="0043763A">
      <w:pPr>
        <w:pStyle w:val="FigureDescription"/>
      </w:pPr>
      <w:bookmarkStart w:id="28" w:name="_Toc382309058"/>
      <w:bookmarkEnd w:id="27"/>
      <w:r w:rsidRPr="001E700E">
        <w:t>Comparison between forwarding latencies</w:t>
      </w:r>
      <w:bookmarkEnd w:id="28"/>
    </w:p>
    <w:p w:rsidR="0043763A" w:rsidRPr="00824D28" w:rsidRDefault="0043763A" w:rsidP="0043763A">
      <w:pPr>
        <w:spacing w:line="360" w:lineRule="auto"/>
      </w:pPr>
      <w:r w:rsidRPr="00100B25">
        <w:object w:dxaOrig="11528" w:dyaOrig="3154">
          <v:shape id="_x0000_i1027" type="#_x0000_t75" style="width:294pt;height:103.2pt" o:ole="">
            <v:imagedata r:id="rId28" o:title=""/>
          </v:shape>
          <o:OLEObject Type="Embed" ProgID="Visio.Drawing.11" ShapeID="_x0000_i1027" DrawAspect="Content" ObjectID="_1458040094" r:id="rId29"/>
        </w:object>
      </w:r>
    </w:p>
    <w:p w:rsidR="0043763A" w:rsidRPr="00824D28" w:rsidRDefault="0043763A" w:rsidP="0043763A"/>
    <w:p w:rsidR="0043763A" w:rsidRDefault="0043763A" w:rsidP="008A78F7">
      <w:pPr>
        <w:sectPr w:rsidR="0043763A" w:rsidSect="000F31BF">
          <w:headerReference w:type="even" r:id="rId30"/>
          <w:headerReference w:type="default" r:id="rId31"/>
          <w:footerReference w:type="even" r:id="rId32"/>
          <w:footerReference w:type="default" r:id="rId33"/>
          <w:headerReference w:type="first" r:id="rId34"/>
          <w:footerReference w:type="first" r:id="rId35"/>
          <w:pgSz w:w="11907" w:h="16839"/>
          <w:pgMar w:top="1701" w:right="1134" w:bottom="1701" w:left="1134" w:header="567" w:footer="567" w:gutter="0"/>
          <w:pgNumType w:start="1"/>
          <w:cols w:space="425"/>
          <w:docGrid w:linePitch="312"/>
        </w:sectPr>
      </w:pPr>
    </w:p>
    <w:p w:rsidR="00824D28" w:rsidRPr="00B13659" w:rsidRDefault="00521D23" w:rsidP="00B13659">
      <w:pPr>
        <w:pStyle w:val="1"/>
      </w:pPr>
      <w:bookmarkStart w:id="29" w:name="_Toc382594773"/>
      <w:r>
        <w:rPr>
          <w:rFonts w:hint="eastAsia"/>
        </w:rPr>
        <w:lastRenderedPageBreak/>
        <w:t>Technology</w:t>
      </w:r>
      <w:r w:rsidR="00EA353D" w:rsidRPr="00B13659">
        <w:rPr>
          <w:rFonts w:hint="eastAsia"/>
        </w:rPr>
        <w:t xml:space="preserve"> Implementation</w:t>
      </w:r>
      <w:bookmarkEnd w:id="17"/>
      <w:bookmarkEnd w:id="29"/>
    </w:p>
    <w:p w:rsidR="00824D28" w:rsidRPr="00B13659" w:rsidRDefault="00EA353D" w:rsidP="00B13659">
      <w:pPr>
        <w:pStyle w:val="21"/>
      </w:pPr>
      <w:bookmarkStart w:id="30" w:name="_Toc382309024"/>
      <w:bookmarkStart w:id="31" w:name="_Toc382594774"/>
      <w:r w:rsidRPr="00B13659">
        <w:rPr>
          <w:rFonts w:hint="eastAsia"/>
        </w:rPr>
        <w:t>Concepts</w:t>
      </w:r>
      <w:bookmarkEnd w:id="30"/>
      <w:bookmarkEnd w:id="31"/>
    </w:p>
    <w:p w:rsidR="00824D28" w:rsidRPr="00824D28" w:rsidRDefault="00EA353D" w:rsidP="00715B63">
      <w:pPr>
        <w:rPr>
          <w:kern w:val="0"/>
        </w:rPr>
      </w:pPr>
      <w:r w:rsidRPr="00100B25">
        <w:rPr>
          <w:kern w:val="0"/>
        </w:rPr>
        <w:t>Roles in</w:t>
      </w:r>
      <w:r w:rsidR="00662975">
        <w:rPr>
          <w:rFonts w:hint="eastAsia"/>
          <w:kern w:val="0"/>
        </w:rPr>
        <w:t xml:space="preserve"> CSS2</w:t>
      </w:r>
    </w:p>
    <w:p w:rsidR="00824D28" w:rsidRPr="00824D28" w:rsidRDefault="00EA353D" w:rsidP="00EA353D">
      <w:pPr>
        <w:pStyle w:val="ItemList"/>
        <w:rPr>
          <w:rFonts w:cstheme="minorBidi"/>
          <w:szCs w:val="24"/>
        </w:rPr>
      </w:pPr>
      <w:r w:rsidRPr="00100B25">
        <w:rPr>
          <w:rFonts w:cstheme="minorBidi"/>
          <w:szCs w:val="24"/>
        </w:rPr>
        <w:t>Master switch</w:t>
      </w:r>
      <w:r w:rsidR="00182458">
        <w:rPr>
          <w:rFonts w:cstheme="minorBidi" w:hint="eastAsia"/>
          <w:szCs w:val="24"/>
        </w:rPr>
        <w:t xml:space="preserve"> (</w:t>
      </w:r>
      <w:r w:rsidRPr="00100B25">
        <w:rPr>
          <w:rFonts w:cstheme="minorBidi"/>
          <w:szCs w:val="24"/>
        </w:rPr>
        <w:t>cluster master</w:t>
      </w:r>
      <w:r w:rsidR="00182458">
        <w:rPr>
          <w:rFonts w:cstheme="minorBidi" w:hint="eastAsia"/>
          <w:szCs w:val="24"/>
        </w:rPr>
        <w:t>)</w:t>
      </w:r>
      <w:r w:rsidRPr="00100B25">
        <w:rPr>
          <w:rFonts w:cstheme="minorBidi"/>
          <w:szCs w:val="24"/>
        </w:rPr>
        <w:t>: a switch competes to be the master. A</w:t>
      </w:r>
      <w:r w:rsidR="00182458">
        <w:rPr>
          <w:rFonts w:cstheme="minorBidi" w:hint="eastAsia"/>
          <w:szCs w:val="24"/>
        </w:rPr>
        <w:t xml:space="preserve"> cluster</w:t>
      </w:r>
      <w:r w:rsidRPr="00100B25">
        <w:rPr>
          <w:rFonts w:cstheme="minorBidi"/>
          <w:szCs w:val="24"/>
        </w:rPr>
        <w:t xml:space="preserve"> has only one master switch. The master switch manages the</w:t>
      </w:r>
      <w:r w:rsidR="00182458">
        <w:rPr>
          <w:rFonts w:cstheme="minorBidi" w:hint="eastAsia"/>
          <w:szCs w:val="24"/>
        </w:rPr>
        <w:t xml:space="preserve"> cluster</w:t>
      </w:r>
      <w:r w:rsidRPr="00100B25">
        <w:rPr>
          <w:rFonts w:cstheme="minorBidi"/>
          <w:szCs w:val="24"/>
        </w:rPr>
        <w:t>, allocates cluster IDs to member switches, collects cluster topology information, and notifies the topology information to all member switches.</w:t>
      </w:r>
    </w:p>
    <w:p w:rsidR="00824D28" w:rsidRPr="00824D28" w:rsidRDefault="00EA353D" w:rsidP="00EA353D">
      <w:pPr>
        <w:pStyle w:val="ItemList"/>
        <w:rPr>
          <w:rFonts w:cstheme="minorBidi"/>
          <w:szCs w:val="24"/>
        </w:rPr>
      </w:pPr>
      <w:r w:rsidRPr="00100B25">
        <w:rPr>
          <w:rFonts w:cstheme="minorBidi"/>
          <w:szCs w:val="24"/>
        </w:rPr>
        <w:t>Standby switch</w:t>
      </w:r>
      <w:r w:rsidR="00182458">
        <w:rPr>
          <w:rFonts w:cstheme="minorBidi" w:hint="eastAsia"/>
          <w:szCs w:val="24"/>
        </w:rPr>
        <w:t xml:space="preserve"> (</w:t>
      </w:r>
      <w:r w:rsidRPr="00100B25">
        <w:rPr>
          <w:rFonts w:cstheme="minorBidi"/>
          <w:szCs w:val="24"/>
        </w:rPr>
        <w:t>cluster standby</w:t>
      </w:r>
      <w:r w:rsidR="00182458">
        <w:rPr>
          <w:rFonts w:cstheme="minorBidi" w:hint="eastAsia"/>
          <w:szCs w:val="24"/>
        </w:rPr>
        <w:t>)</w:t>
      </w:r>
      <w:r w:rsidRPr="00100B25">
        <w:rPr>
          <w:rFonts w:cstheme="minorBidi"/>
          <w:szCs w:val="24"/>
        </w:rPr>
        <w:t>: a switch competes to be the standby and provides backup to the master switch. When the master switch fails, the standby switch takes over all the services of the master switch.</w:t>
      </w:r>
    </w:p>
    <w:p w:rsidR="00824D28" w:rsidRPr="00824D28" w:rsidRDefault="00EA353D" w:rsidP="00EA353D">
      <w:pPr>
        <w:pStyle w:val="ItemList"/>
        <w:rPr>
          <w:rFonts w:cstheme="minorBidi"/>
          <w:szCs w:val="24"/>
        </w:rPr>
      </w:pPr>
      <w:r w:rsidRPr="00100B25">
        <w:rPr>
          <w:rFonts w:cstheme="minorBidi"/>
          <w:szCs w:val="24"/>
        </w:rPr>
        <w:t>CSS active MPU: active MPU of the master switch.</w:t>
      </w:r>
    </w:p>
    <w:p w:rsidR="00824D28" w:rsidRPr="00824D28" w:rsidRDefault="00EA353D" w:rsidP="00EA353D">
      <w:pPr>
        <w:pStyle w:val="ItemList"/>
        <w:rPr>
          <w:rFonts w:cstheme="minorBidi"/>
          <w:szCs w:val="24"/>
        </w:rPr>
      </w:pPr>
      <w:r w:rsidRPr="00100B25">
        <w:rPr>
          <w:rFonts w:cstheme="minorBidi"/>
          <w:szCs w:val="24"/>
        </w:rPr>
        <w:t>CSS standby MPU: active MPU of the standby switch.</w:t>
      </w:r>
    </w:p>
    <w:p w:rsidR="00824D28" w:rsidRPr="00824D28" w:rsidRDefault="00EA353D" w:rsidP="00EA353D">
      <w:pPr>
        <w:pStyle w:val="ItemList"/>
        <w:rPr>
          <w:rFonts w:cstheme="minorBidi"/>
          <w:szCs w:val="24"/>
        </w:rPr>
      </w:pPr>
      <w:r w:rsidRPr="00100B25">
        <w:rPr>
          <w:rFonts w:cstheme="minorBidi"/>
          <w:szCs w:val="24"/>
        </w:rPr>
        <w:t xml:space="preserve">Chassis </w:t>
      </w:r>
      <w:r w:rsidRPr="00100B25">
        <w:rPr>
          <w:rFonts w:cstheme="minorBidi" w:hint="eastAsia"/>
          <w:szCs w:val="24"/>
        </w:rPr>
        <w:t>active</w:t>
      </w:r>
      <w:r w:rsidRPr="00100B25">
        <w:rPr>
          <w:rFonts w:cstheme="minorBidi"/>
          <w:szCs w:val="24"/>
        </w:rPr>
        <w:t>: active MPU of a single chassis.</w:t>
      </w:r>
    </w:p>
    <w:p w:rsidR="00824D28" w:rsidRPr="00824D28" w:rsidRDefault="00EA353D" w:rsidP="00EA353D">
      <w:pPr>
        <w:pStyle w:val="ItemList"/>
        <w:rPr>
          <w:rFonts w:cstheme="minorBidi"/>
          <w:szCs w:val="24"/>
        </w:rPr>
      </w:pPr>
      <w:r w:rsidRPr="00100B25">
        <w:rPr>
          <w:rFonts w:cstheme="minorBidi"/>
          <w:szCs w:val="24"/>
        </w:rPr>
        <w:t>Chassis standby: standby MPU of a single chassis.</w:t>
      </w:r>
    </w:p>
    <w:p w:rsidR="00824D28" w:rsidRPr="00824D28" w:rsidRDefault="00EA353D" w:rsidP="00EA353D">
      <w:pPr>
        <w:pStyle w:val="ItemList"/>
        <w:rPr>
          <w:rFonts w:cstheme="minorBidi"/>
          <w:szCs w:val="24"/>
        </w:rPr>
      </w:pPr>
      <w:r w:rsidRPr="00100B25">
        <w:rPr>
          <w:rFonts w:cstheme="minorBidi"/>
          <w:szCs w:val="24"/>
        </w:rPr>
        <w:t>Cold standby MPU: an MPU that does not participate in control management.</w:t>
      </w:r>
    </w:p>
    <w:p w:rsidR="00824D28" w:rsidRPr="00824D28" w:rsidRDefault="00EA353D" w:rsidP="00EA353D">
      <w:pPr>
        <w:pStyle w:val="ItemList"/>
        <w:rPr>
          <w:rFonts w:cstheme="minorBidi"/>
          <w:szCs w:val="24"/>
        </w:rPr>
      </w:pPr>
      <w:r w:rsidRPr="00100B25">
        <w:rPr>
          <w:rFonts w:cstheme="minorBidi"/>
          <w:szCs w:val="24"/>
        </w:rPr>
        <w:t xml:space="preserve">Switch fabric CSS card: an LPU that is installed on a switch fabric </w:t>
      </w:r>
      <w:r w:rsidRPr="00100B25">
        <w:rPr>
          <w:rFonts w:cstheme="minorBidi" w:hint="eastAsia"/>
          <w:szCs w:val="24"/>
        </w:rPr>
        <w:t xml:space="preserve">unit (SFU) </w:t>
      </w:r>
      <w:r w:rsidRPr="00100B25">
        <w:rPr>
          <w:rFonts w:cstheme="minorBidi"/>
          <w:szCs w:val="24"/>
        </w:rPr>
        <w:t xml:space="preserve">to set up a </w:t>
      </w:r>
      <w:r w:rsidR="00182458">
        <w:rPr>
          <w:rFonts w:cstheme="minorBidi" w:hint="eastAsia"/>
          <w:szCs w:val="24"/>
        </w:rPr>
        <w:t>cluster</w:t>
      </w:r>
      <w:r w:rsidRPr="00100B25">
        <w:rPr>
          <w:rFonts w:cstheme="minorBidi"/>
          <w:szCs w:val="24"/>
        </w:rPr>
        <w:t>.</w:t>
      </w:r>
    </w:p>
    <w:p w:rsidR="00824D28" w:rsidRPr="001E700E" w:rsidRDefault="00EA353D" w:rsidP="001E700E">
      <w:pPr>
        <w:pStyle w:val="FigureDescription"/>
        <w:rPr>
          <w:szCs w:val="24"/>
        </w:rPr>
      </w:pPr>
      <w:bookmarkStart w:id="32" w:name="_Toc382309044"/>
      <w:r w:rsidRPr="001E700E">
        <w:rPr>
          <w:szCs w:val="24"/>
        </w:rPr>
        <w:lastRenderedPageBreak/>
        <w:t>Roles in</w:t>
      </w:r>
      <w:bookmarkEnd w:id="32"/>
      <w:r w:rsidR="00182458">
        <w:rPr>
          <w:rFonts w:hint="eastAsia"/>
          <w:szCs w:val="24"/>
        </w:rPr>
        <w:t xml:space="preserve"> </w:t>
      </w:r>
      <w:r w:rsidR="005B0517">
        <w:rPr>
          <w:rFonts w:hint="eastAsia"/>
          <w:szCs w:val="24"/>
        </w:rPr>
        <w:t>CSS2</w:t>
      </w:r>
    </w:p>
    <w:p w:rsidR="00824D28" w:rsidRPr="00824D28" w:rsidRDefault="00EA353D" w:rsidP="00EA353D">
      <w:pPr>
        <w:spacing w:line="360" w:lineRule="auto"/>
      </w:pPr>
      <w:r w:rsidRPr="00100B25">
        <w:object w:dxaOrig="10505" w:dyaOrig="7758">
          <v:shape id="_x0000_i1028" type="#_x0000_t75" style="width:315.6pt;height:232.2pt" o:ole="">
            <v:imagedata r:id="rId36" o:title=""/>
          </v:shape>
          <o:OLEObject Type="Embed" ProgID="Visio.Drawing.11" ShapeID="_x0000_i1028" DrawAspect="Content" ObjectID="_1458040095" r:id="rId37"/>
        </w:object>
      </w:r>
      <w:bookmarkStart w:id="33" w:name="_Toc378253738"/>
    </w:p>
    <w:p w:rsidR="00824D28" w:rsidRPr="00824D28" w:rsidRDefault="00824D28" w:rsidP="00EA353D">
      <w:pPr>
        <w:spacing w:line="360" w:lineRule="auto"/>
      </w:pPr>
    </w:p>
    <w:p w:rsidR="00824D28" w:rsidRPr="00B13659" w:rsidRDefault="00EA353D" w:rsidP="00B13659">
      <w:pPr>
        <w:pStyle w:val="21"/>
      </w:pPr>
      <w:bookmarkStart w:id="34" w:name="_Toc382309025"/>
      <w:bookmarkStart w:id="35" w:name="_Toc382594775"/>
      <w:bookmarkStart w:id="36" w:name="_Toc359489295"/>
      <w:bookmarkStart w:id="37" w:name="_Toc360107414"/>
      <w:bookmarkEnd w:id="33"/>
      <w:r w:rsidRPr="00B13659">
        <w:t>Cable Connection</w:t>
      </w:r>
      <w:bookmarkEnd w:id="34"/>
      <w:bookmarkEnd w:id="35"/>
    </w:p>
    <w:p w:rsidR="00824D28" w:rsidRPr="00824D28" w:rsidRDefault="00EA353D" w:rsidP="00EA353D">
      <w:pPr>
        <w:rPr>
          <w:rFonts w:cstheme="minorBidi"/>
          <w:szCs w:val="24"/>
        </w:rPr>
      </w:pPr>
      <w:bookmarkStart w:id="38" w:name="_Toc378253739"/>
      <w:bookmarkEnd w:id="36"/>
      <w:bookmarkEnd w:id="37"/>
      <w:r w:rsidRPr="00100B25">
        <w:rPr>
          <w:rFonts w:cstheme="minorBidi"/>
          <w:szCs w:val="24"/>
        </w:rPr>
        <w:t xml:space="preserve">Member switches set up a cluster through interfaces of CSS cards installed on SFUs. Currently, each SFU of the S12700 can have one EH1D2VS08000 CSS card installed, and each CSS provides eight 10GE CSS ports. </w:t>
      </w:r>
      <w:r w:rsidRPr="00100B25">
        <w:rPr>
          <w:rFonts w:cstheme="minorBidi" w:hint="eastAsia"/>
          <w:szCs w:val="24"/>
        </w:rPr>
        <w:t>A</w:t>
      </w:r>
      <w:r w:rsidRPr="00100B25">
        <w:rPr>
          <w:rFonts w:cstheme="minorBidi"/>
          <w:szCs w:val="24"/>
        </w:rPr>
        <w:t xml:space="preserve"> CSS card on a local </w:t>
      </w:r>
      <w:r w:rsidRPr="00100B25">
        <w:rPr>
          <w:rFonts w:cstheme="minorBidi" w:hint="eastAsia"/>
          <w:szCs w:val="24"/>
        </w:rPr>
        <w:t>SFU</w:t>
      </w:r>
      <w:r w:rsidRPr="00100B25">
        <w:rPr>
          <w:rFonts w:cstheme="minorBidi"/>
          <w:szCs w:val="24"/>
        </w:rPr>
        <w:t xml:space="preserve"> </w:t>
      </w:r>
      <w:r w:rsidRPr="00100B25">
        <w:rPr>
          <w:rFonts w:cstheme="minorBidi" w:hint="eastAsia"/>
          <w:szCs w:val="24"/>
        </w:rPr>
        <w:t xml:space="preserve">must connect </w:t>
      </w:r>
      <w:r w:rsidRPr="00100B25">
        <w:rPr>
          <w:rFonts w:cstheme="minorBidi"/>
          <w:szCs w:val="24"/>
        </w:rPr>
        <w:t>to the CSS card o</w:t>
      </w:r>
      <w:r w:rsidRPr="00100B25">
        <w:rPr>
          <w:rFonts w:cstheme="minorBidi" w:hint="eastAsia"/>
          <w:szCs w:val="24"/>
        </w:rPr>
        <w:t>n</w:t>
      </w:r>
      <w:r w:rsidRPr="00100B25">
        <w:rPr>
          <w:rFonts w:cstheme="minorBidi"/>
          <w:szCs w:val="24"/>
        </w:rPr>
        <w:t xml:space="preserve"> </w:t>
      </w:r>
      <w:r w:rsidRPr="00100B25">
        <w:rPr>
          <w:rFonts w:cstheme="minorBidi" w:hint="eastAsia"/>
          <w:szCs w:val="24"/>
        </w:rPr>
        <w:t>a remote</w:t>
      </w:r>
      <w:r w:rsidRPr="00100B25">
        <w:rPr>
          <w:rFonts w:cstheme="minorBidi"/>
          <w:szCs w:val="24"/>
        </w:rPr>
        <w:t xml:space="preserve"> SFU</w:t>
      </w:r>
      <w:r w:rsidRPr="00100B25">
        <w:rPr>
          <w:rFonts w:cstheme="minorBidi" w:hint="eastAsia"/>
          <w:szCs w:val="24"/>
        </w:rPr>
        <w:t xml:space="preserve"> according to cable connection rules</w:t>
      </w:r>
      <w:r w:rsidRPr="00100B25">
        <w:rPr>
          <w:rFonts w:cstheme="minorBidi"/>
          <w:szCs w:val="24"/>
        </w:rPr>
        <w:t>.</w:t>
      </w:r>
    </w:p>
    <w:p w:rsidR="00824D28" w:rsidRPr="001E700E" w:rsidRDefault="00EA353D" w:rsidP="001E700E">
      <w:pPr>
        <w:pStyle w:val="FigureDescription"/>
        <w:rPr>
          <w:szCs w:val="24"/>
        </w:rPr>
      </w:pPr>
      <w:bookmarkStart w:id="39" w:name="_Toc382309045"/>
      <w:bookmarkEnd w:id="38"/>
      <w:r w:rsidRPr="001E700E">
        <w:rPr>
          <w:szCs w:val="24"/>
        </w:rPr>
        <w:t>EH1D2VS08000 CSS card plane</w:t>
      </w:r>
      <w:bookmarkEnd w:id="39"/>
    </w:p>
    <w:p w:rsidR="00824D28" w:rsidRPr="00824D28" w:rsidRDefault="00EA353D" w:rsidP="00EA353D">
      <w:pPr>
        <w:spacing w:line="360" w:lineRule="auto"/>
      </w:pPr>
      <w:r>
        <w:rPr>
          <w:noProof/>
        </w:rPr>
        <w:drawing>
          <wp:inline distT="0" distB="0" distL="0" distR="0">
            <wp:extent cx="3638550" cy="128587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3638550" cy="1285875"/>
                    </a:xfrm>
                    <a:prstGeom prst="rect">
                      <a:avLst/>
                    </a:prstGeom>
                    <a:noFill/>
                    <a:ln w="9525">
                      <a:noFill/>
                      <a:miter lim="800000"/>
                      <a:headEnd/>
                      <a:tailEnd/>
                    </a:ln>
                  </pic:spPr>
                </pic:pic>
              </a:graphicData>
            </a:graphic>
          </wp:inline>
        </w:drawing>
      </w:r>
    </w:p>
    <w:p w:rsidR="00824D28" w:rsidRPr="001E700E" w:rsidRDefault="00EA353D" w:rsidP="001E700E">
      <w:pPr>
        <w:pStyle w:val="FigureDescription"/>
        <w:rPr>
          <w:szCs w:val="24"/>
        </w:rPr>
      </w:pPr>
      <w:bookmarkStart w:id="40" w:name="_Toc382309046"/>
      <w:r w:rsidRPr="001E700E">
        <w:rPr>
          <w:szCs w:val="24"/>
        </w:rPr>
        <w:lastRenderedPageBreak/>
        <w:t>Cable connection for S12700 SFUs</w:t>
      </w:r>
      <w:bookmarkEnd w:id="40"/>
    </w:p>
    <w:p w:rsidR="00824D28" w:rsidRDefault="00EA353D" w:rsidP="00EA353D">
      <w:pPr>
        <w:spacing w:line="360" w:lineRule="auto"/>
      </w:pPr>
      <w:r w:rsidRPr="00100B25">
        <w:object w:dxaOrig="9126" w:dyaOrig="8658">
          <v:shape id="_x0000_i1029" type="#_x0000_t75" style="width:329.4pt;height:313.2pt" o:ole="">
            <v:imagedata r:id="rId39" o:title=""/>
          </v:shape>
          <o:OLEObject Type="Embed" ProgID="Visio.Drawing.11" ShapeID="_x0000_i1029" DrawAspect="Content" ObjectID="_1458040096" r:id="rId40"/>
        </w:object>
      </w:r>
    </w:p>
    <w:p w:rsidR="00E51D43" w:rsidRPr="00715B63" w:rsidRDefault="00E51D43" w:rsidP="00E51D43"/>
    <w:p w:rsidR="00824D28" w:rsidRPr="00824D28" w:rsidRDefault="00EA353D" w:rsidP="00EA353D">
      <w:pPr>
        <w:rPr>
          <w:rFonts w:cstheme="minorBidi"/>
          <w:szCs w:val="24"/>
        </w:rPr>
      </w:pPr>
      <w:r w:rsidRPr="00100B25">
        <w:rPr>
          <w:rFonts w:cstheme="minorBidi"/>
          <w:szCs w:val="24"/>
        </w:rPr>
        <w:t>When connecting CSS cards, note the following:</w:t>
      </w:r>
    </w:p>
    <w:p w:rsidR="00824D28" w:rsidRPr="00824D28" w:rsidRDefault="00EA353D" w:rsidP="00EA353D">
      <w:pPr>
        <w:pStyle w:val="ItemList"/>
        <w:rPr>
          <w:rFonts w:cstheme="minorBidi"/>
          <w:szCs w:val="24"/>
        </w:rPr>
      </w:pPr>
      <w:r w:rsidRPr="00100B25">
        <w:rPr>
          <w:rFonts w:cstheme="minorBidi"/>
          <w:szCs w:val="24"/>
        </w:rPr>
        <w:t xml:space="preserve">A cluster can be set up as long as a port of a CSS card </w:t>
      </w:r>
      <w:r w:rsidRPr="00100B25">
        <w:rPr>
          <w:rFonts w:cstheme="minorBidi" w:hint="eastAsia"/>
          <w:szCs w:val="24"/>
        </w:rPr>
        <w:t xml:space="preserve">in the </w:t>
      </w:r>
      <w:r w:rsidRPr="00100B25">
        <w:rPr>
          <w:rFonts w:cstheme="minorBidi"/>
          <w:szCs w:val="24"/>
        </w:rPr>
        <w:t>local</w:t>
      </w:r>
      <w:r w:rsidRPr="00100B25">
        <w:rPr>
          <w:rFonts w:cstheme="minorBidi" w:hint="eastAsia"/>
          <w:szCs w:val="24"/>
        </w:rPr>
        <w:t xml:space="preserve"> chassis </w:t>
      </w:r>
      <w:r w:rsidRPr="00100B25">
        <w:rPr>
          <w:rFonts w:cstheme="minorBidi"/>
          <w:szCs w:val="24"/>
        </w:rPr>
        <w:t>connects to a port of the CSS card</w:t>
      </w:r>
      <w:r w:rsidRPr="00100B25">
        <w:rPr>
          <w:rFonts w:cstheme="minorBidi" w:hint="eastAsia"/>
          <w:szCs w:val="24"/>
        </w:rPr>
        <w:t xml:space="preserve"> in the remote chassis</w:t>
      </w:r>
      <w:r w:rsidRPr="00100B25">
        <w:rPr>
          <w:rFonts w:cstheme="minorBidi"/>
          <w:szCs w:val="24"/>
        </w:rPr>
        <w:t>.</w:t>
      </w:r>
    </w:p>
    <w:p w:rsidR="00824D28" w:rsidRPr="00824D28" w:rsidRDefault="00EA353D" w:rsidP="00EA353D">
      <w:pPr>
        <w:pStyle w:val="ItemList"/>
        <w:rPr>
          <w:rFonts w:cstheme="minorBidi"/>
          <w:szCs w:val="24"/>
        </w:rPr>
      </w:pPr>
      <w:r w:rsidRPr="00100B25">
        <w:rPr>
          <w:rFonts w:cstheme="minorBidi"/>
          <w:szCs w:val="24"/>
        </w:rPr>
        <w:t>On a chassis, two CSS cards are recommended to ensure reliability, and fully meshed connections are recommended to ensure bandwidth.</w:t>
      </w:r>
    </w:p>
    <w:p w:rsidR="00824D28" w:rsidRPr="00824D28" w:rsidRDefault="00EA353D" w:rsidP="00EA353D">
      <w:pPr>
        <w:pStyle w:val="ItemList"/>
        <w:rPr>
          <w:rFonts w:cstheme="minorBidi"/>
          <w:szCs w:val="24"/>
        </w:rPr>
      </w:pPr>
      <w:r w:rsidRPr="00100B25">
        <w:rPr>
          <w:rFonts w:cstheme="minorBidi"/>
          <w:szCs w:val="24"/>
        </w:rPr>
        <w:t xml:space="preserve">Connecting one CSS card on the local chassis to multiple CSS cards on the remote chassis is not allowed. </w:t>
      </w:r>
      <w:fldSimple w:instr=" REF _Ref382211293 \r \h  \* MERGEFORMAT ">
        <w:r w:rsidR="006A7739" w:rsidRPr="006A7739">
          <w:rPr>
            <w:rFonts w:cstheme="minorBidi"/>
            <w:szCs w:val="24"/>
          </w:rPr>
          <w:t>Figure 3-4</w:t>
        </w:r>
      </w:fldSimple>
      <w:r w:rsidRPr="00100B25">
        <w:rPr>
          <w:rFonts w:cstheme="minorBidi"/>
          <w:szCs w:val="24"/>
        </w:rPr>
        <w:t xml:space="preserve"> shows an incorrect cable connection.</w:t>
      </w:r>
    </w:p>
    <w:p w:rsidR="00824D28" w:rsidRPr="001E700E" w:rsidRDefault="00EA353D" w:rsidP="001E700E">
      <w:pPr>
        <w:pStyle w:val="FigureDescription"/>
        <w:rPr>
          <w:szCs w:val="24"/>
        </w:rPr>
      </w:pPr>
      <w:bookmarkStart w:id="41" w:name="_Toc382309047"/>
      <w:bookmarkStart w:id="42" w:name="_Ref382211293"/>
      <w:r w:rsidRPr="001E700E">
        <w:rPr>
          <w:szCs w:val="24"/>
        </w:rPr>
        <w:t>Incorrect cable connection on S12700</w:t>
      </w:r>
      <w:bookmarkEnd w:id="41"/>
    </w:p>
    <w:bookmarkEnd w:id="42"/>
    <w:p w:rsidR="00824D28" w:rsidRPr="00824D28" w:rsidRDefault="00EA353D" w:rsidP="00EA353D">
      <w:pPr>
        <w:spacing w:line="360" w:lineRule="auto"/>
      </w:pPr>
      <w:r w:rsidRPr="00100B25">
        <w:object w:dxaOrig="9409" w:dyaOrig="2786">
          <v:shape id="_x0000_i1030" type="#_x0000_t75" style="width:322.8pt;height:105pt" o:ole="">
            <v:imagedata r:id="rId41" o:title=""/>
          </v:shape>
          <o:OLEObject Type="Embed" ProgID="Visio.Drawing.11" ShapeID="_x0000_i1030" DrawAspect="Content" ObjectID="_1458040097" r:id="rId42"/>
        </w:object>
      </w:r>
    </w:p>
    <w:p w:rsidR="00824D28" w:rsidRPr="00824D28" w:rsidRDefault="00824D28" w:rsidP="00EA353D">
      <w:pPr>
        <w:spacing w:line="360" w:lineRule="auto"/>
      </w:pPr>
    </w:p>
    <w:p w:rsidR="00824D28" w:rsidRPr="00B13659" w:rsidRDefault="003B57D7" w:rsidP="00B13659">
      <w:pPr>
        <w:pStyle w:val="21"/>
      </w:pPr>
      <w:bookmarkStart w:id="43" w:name="_Toc382309026"/>
      <w:bookmarkStart w:id="44" w:name="_Toc382594776"/>
      <w:r>
        <w:rPr>
          <w:rFonts w:hint="eastAsia"/>
          <w:lang w:eastAsia="zh-CN"/>
        </w:rPr>
        <w:lastRenderedPageBreak/>
        <w:t>Cluster</w:t>
      </w:r>
      <w:r w:rsidR="00EA353D" w:rsidRPr="00B13659">
        <w:rPr>
          <w:rFonts w:hint="eastAsia"/>
        </w:rPr>
        <w:t xml:space="preserve"> Setup</w:t>
      </w:r>
      <w:bookmarkEnd w:id="43"/>
      <w:bookmarkEnd w:id="44"/>
    </w:p>
    <w:p w:rsidR="00824D28" w:rsidRPr="00824D28" w:rsidRDefault="00EA353D" w:rsidP="00EA353D">
      <w:pPr>
        <w:rPr>
          <w:rFonts w:cstheme="minorBidi"/>
          <w:szCs w:val="24"/>
        </w:rPr>
      </w:pPr>
      <w:r w:rsidRPr="00100B25">
        <w:rPr>
          <w:rFonts w:cstheme="minorBidi"/>
          <w:szCs w:val="24"/>
        </w:rPr>
        <w:t xml:space="preserve">As shown in </w:t>
      </w:r>
      <w:r w:rsidR="00A75F32">
        <w:fldChar w:fldCharType="begin"/>
      </w:r>
      <w:r w:rsidR="008A78F7">
        <w:rPr>
          <w:rFonts w:cstheme="minorBidi"/>
          <w:szCs w:val="24"/>
        </w:rPr>
        <w:instrText xml:space="preserve"> REF _Ref382312844 \n \h </w:instrText>
      </w:r>
      <w:r w:rsidR="00A75F32">
        <w:fldChar w:fldCharType="separate"/>
      </w:r>
      <w:r w:rsidR="006A7739">
        <w:rPr>
          <w:rFonts w:cstheme="minorBidi"/>
          <w:szCs w:val="24"/>
        </w:rPr>
        <w:t>Figure 3-5</w:t>
      </w:r>
      <w:r w:rsidR="00A75F32">
        <w:fldChar w:fldCharType="end"/>
      </w:r>
      <w:r w:rsidRPr="00100B25">
        <w:rPr>
          <w:rFonts w:cstheme="minorBidi"/>
          <w:szCs w:val="24"/>
        </w:rPr>
        <w:t xml:space="preserve">, a </w:t>
      </w:r>
      <w:r w:rsidR="003B57D7">
        <w:rPr>
          <w:rFonts w:cstheme="minorBidi" w:hint="eastAsia"/>
          <w:szCs w:val="24"/>
        </w:rPr>
        <w:t>cluster</w:t>
      </w:r>
      <w:r w:rsidRPr="00100B25">
        <w:rPr>
          <w:rFonts w:cstheme="minorBidi"/>
          <w:szCs w:val="24"/>
        </w:rPr>
        <w:t xml:space="preserve"> is set up automatically after two switches are connected through cluster cables and enabled with the CSS2 function. Then one switch competes to be the master switch, and the other becomes the standby switch.</w:t>
      </w:r>
    </w:p>
    <w:p w:rsidR="00824D28" w:rsidRPr="00824D28" w:rsidRDefault="00EA353D" w:rsidP="00EA353D">
      <w:pPr>
        <w:rPr>
          <w:rFonts w:cstheme="minorBidi"/>
          <w:szCs w:val="24"/>
        </w:rPr>
      </w:pPr>
      <w:r w:rsidRPr="00100B25">
        <w:rPr>
          <w:rFonts w:cstheme="minorBidi"/>
          <w:szCs w:val="24"/>
        </w:rPr>
        <w:t>The rules for electing the master switch are as follows:</w:t>
      </w:r>
    </w:p>
    <w:p w:rsidR="00824D28" w:rsidRPr="00824D28" w:rsidRDefault="00EA353D" w:rsidP="00EA353D">
      <w:pPr>
        <w:pStyle w:val="ItemList"/>
        <w:rPr>
          <w:rFonts w:cstheme="minorBidi"/>
          <w:szCs w:val="24"/>
        </w:rPr>
      </w:pPr>
      <w:r w:rsidRPr="00100B25">
        <w:rPr>
          <w:rFonts w:cstheme="minorBidi"/>
          <w:szCs w:val="24"/>
        </w:rPr>
        <w:t>The switch that starts and enters the single-chassis CSS mode (with the CSS2 function enabled) first becomes the master switch.</w:t>
      </w:r>
    </w:p>
    <w:p w:rsidR="00824D28" w:rsidRPr="00824D28" w:rsidRDefault="00EA353D" w:rsidP="00EA353D">
      <w:pPr>
        <w:pStyle w:val="ItemList"/>
        <w:rPr>
          <w:rFonts w:cstheme="minorBidi"/>
          <w:szCs w:val="24"/>
        </w:rPr>
      </w:pPr>
      <w:r w:rsidRPr="00100B25">
        <w:rPr>
          <w:rFonts w:cstheme="minorBidi"/>
          <w:szCs w:val="24"/>
        </w:rPr>
        <w:t>When two switches complete startup at the same time, the switch with the highest CSS priority becomes the master switch.</w:t>
      </w:r>
    </w:p>
    <w:p w:rsidR="00824D28" w:rsidRPr="00824D28" w:rsidRDefault="00EA353D" w:rsidP="00EA353D">
      <w:pPr>
        <w:pStyle w:val="ItemList"/>
        <w:rPr>
          <w:rFonts w:cstheme="minorBidi"/>
          <w:szCs w:val="24"/>
        </w:rPr>
      </w:pPr>
      <w:r w:rsidRPr="00100B25">
        <w:rPr>
          <w:rFonts w:cstheme="minorBidi"/>
          <w:szCs w:val="24"/>
        </w:rPr>
        <w:t>If two switches complete startup at the same time and have the same CSS priority, the switch with the smallest MAC address becomes the master switch.</w:t>
      </w:r>
    </w:p>
    <w:p w:rsidR="00824D28" w:rsidRPr="00824D28" w:rsidRDefault="00EA353D" w:rsidP="00EA353D">
      <w:pPr>
        <w:rPr>
          <w:rFonts w:cstheme="minorBidi"/>
          <w:szCs w:val="24"/>
        </w:rPr>
      </w:pPr>
      <w:bookmarkStart w:id="45" w:name="_Ref382212234"/>
      <w:r w:rsidRPr="00100B25">
        <w:rPr>
          <w:rFonts w:cstheme="minorBidi"/>
          <w:szCs w:val="24"/>
        </w:rPr>
        <w:t xml:space="preserve">Before a </w:t>
      </w:r>
      <w:r w:rsidR="003B57D7">
        <w:rPr>
          <w:rFonts w:cstheme="minorBidi" w:hint="eastAsia"/>
          <w:szCs w:val="24"/>
        </w:rPr>
        <w:t>cluster</w:t>
      </w:r>
      <w:r w:rsidRPr="00100B25">
        <w:rPr>
          <w:rFonts w:cstheme="minorBidi"/>
          <w:szCs w:val="24"/>
        </w:rPr>
        <w:t xml:space="preserve"> is set up, each switch is an independent entity and has its own IP address. You need to manage the switches separately. After a </w:t>
      </w:r>
      <w:r w:rsidR="003B57D7">
        <w:rPr>
          <w:rFonts w:cstheme="minorBidi" w:hint="eastAsia"/>
          <w:szCs w:val="24"/>
        </w:rPr>
        <w:t>cluster</w:t>
      </w:r>
      <w:r w:rsidRPr="00100B25">
        <w:rPr>
          <w:rFonts w:cstheme="minorBidi"/>
          <w:szCs w:val="24"/>
        </w:rPr>
        <w:t xml:space="preserve"> is set up, the switches in the </w:t>
      </w:r>
      <w:r w:rsidR="003B57D7">
        <w:rPr>
          <w:rFonts w:cstheme="minorBidi" w:hint="eastAsia"/>
          <w:szCs w:val="24"/>
        </w:rPr>
        <w:t>cluster</w:t>
      </w:r>
      <w:r w:rsidRPr="00100B25">
        <w:rPr>
          <w:rFonts w:cstheme="minorBidi"/>
          <w:szCs w:val="24"/>
        </w:rPr>
        <w:t xml:space="preserve"> form a logical entity, and you can use a single IP address to manage and maintain the switches uniformly. The IP address and MAC address of the </w:t>
      </w:r>
      <w:r w:rsidR="003B57D7">
        <w:rPr>
          <w:rFonts w:cstheme="minorBidi" w:hint="eastAsia"/>
          <w:szCs w:val="24"/>
        </w:rPr>
        <w:t>cluster</w:t>
      </w:r>
      <w:r w:rsidRPr="00100B25">
        <w:rPr>
          <w:rFonts w:cstheme="minorBidi"/>
          <w:szCs w:val="24"/>
        </w:rPr>
        <w:t xml:space="preserve"> is the IP address and MAC address of the master switch elected when the </w:t>
      </w:r>
      <w:r w:rsidR="003B57D7">
        <w:rPr>
          <w:rFonts w:cstheme="minorBidi" w:hint="eastAsia"/>
          <w:szCs w:val="24"/>
        </w:rPr>
        <w:t>cluster</w:t>
      </w:r>
      <w:r w:rsidRPr="00100B25">
        <w:rPr>
          <w:rFonts w:cstheme="minorBidi"/>
          <w:szCs w:val="24"/>
        </w:rPr>
        <w:t xml:space="preserve"> is set up the first time. All the cards in the </w:t>
      </w:r>
      <w:r w:rsidR="003B57D7">
        <w:rPr>
          <w:rFonts w:cstheme="minorBidi" w:hint="eastAsia"/>
          <w:szCs w:val="24"/>
        </w:rPr>
        <w:t>cluster</w:t>
      </w:r>
      <w:r w:rsidRPr="00100B25">
        <w:rPr>
          <w:rFonts w:cstheme="minorBidi"/>
          <w:szCs w:val="24"/>
        </w:rPr>
        <w:t xml:space="preserve"> register with the active MPU of the </w:t>
      </w:r>
      <w:r w:rsidR="003B57D7">
        <w:rPr>
          <w:rFonts w:cstheme="minorBidi" w:hint="eastAsia"/>
          <w:szCs w:val="24"/>
        </w:rPr>
        <w:t>cluster</w:t>
      </w:r>
      <w:r w:rsidRPr="00100B25">
        <w:rPr>
          <w:rFonts w:cstheme="minorBidi"/>
          <w:szCs w:val="24"/>
        </w:rPr>
        <w:t xml:space="preserve">. After the registration, the configuration data is restored through the configuration file on the active MPU of the </w:t>
      </w:r>
      <w:r w:rsidR="003B57D7">
        <w:rPr>
          <w:rFonts w:cstheme="minorBidi" w:hint="eastAsia"/>
          <w:szCs w:val="24"/>
        </w:rPr>
        <w:t>cluster</w:t>
      </w:r>
      <w:r w:rsidRPr="00100B25">
        <w:rPr>
          <w:rFonts w:cstheme="minorBidi"/>
          <w:szCs w:val="24"/>
        </w:rPr>
        <w:t>.</w:t>
      </w:r>
    </w:p>
    <w:p w:rsidR="00824D28" w:rsidRPr="001E700E" w:rsidRDefault="003B57D7" w:rsidP="001E700E">
      <w:pPr>
        <w:pStyle w:val="FigureDescription"/>
      </w:pPr>
      <w:bookmarkStart w:id="46" w:name="_Toc382309048"/>
      <w:bookmarkStart w:id="47" w:name="_Ref382312844"/>
      <w:bookmarkEnd w:id="45"/>
      <w:r>
        <w:rPr>
          <w:rFonts w:hint="eastAsia"/>
        </w:rPr>
        <w:t xml:space="preserve">Cluster </w:t>
      </w:r>
      <w:r w:rsidR="00EA353D" w:rsidRPr="001E700E">
        <w:rPr>
          <w:rFonts w:hint="eastAsia"/>
        </w:rPr>
        <w:t>setup process</w:t>
      </w:r>
      <w:bookmarkEnd w:id="46"/>
      <w:bookmarkEnd w:id="47"/>
    </w:p>
    <w:p w:rsidR="00824D28" w:rsidRPr="00824D28" w:rsidRDefault="00A7394C" w:rsidP="00EA353D">
      <w:pPr>
        <w:spacing w:line="360" w:lineRule="auto"/>
      </w:pPr>
      <w:r w:rsidRPr="00100B25">
        <w:object w:dxaOrig="11861" w:dyaOrig="6172">
          <v:shape id="_x0000_i1031" type="#_x0000_t75" style="width:325.8pt;height:186pt" o:ole="">
            <v:imagedata r:id="rId43" o:title=""/>
          </v:shape>
          <o:OLEObject Type="Embed" ProgID="Visio.Drawing.11" ShapeID="_x0000_i1031" DrawAspect="Content" ObjectID="_1458040098" r:id="rId44"/>
        </w:object>
      </w:r>
    </w:p>
    <w:p w:rsidR="00824D28" w:rsidRPr="00824D28" w:rsidRDefault="00824D28" w:rsidP="00EA353D">
      <w:pPr>
        <w:spacing w:line="360" w:lineRule="auto"/>
      </w:pPr>
    </w:p>
    <w:p w:rsidR="00824D28" w:rsidRPr="00B13659" w:rsidRDefault="00005F82" w:rsidP="00B13659">
      <w:pPr>
        <w:pStyle w:val="21"/>
      </w:pPr>
      <w:bookmarkStart w:id="48" w:name="_Toc382309027"/>
      <w:bookmarkStart w:id="49" w:name="_Toc382594777"/>
      <w:r>
        <w:rPr>
          <w:rFonts w:hint="eastAsia"/>
          <w:lang w:eastAsia="zh-CN"/>
        </w:rPr>
        <w:t>Cluster</w:t>
      </w:r>
      <w:r w:rsidR="00EA353D" w:rsidRPr="00B13659">
        <w:rPr>
          <w:rFonts w:hint="eastAsia"/>
        </w:rPr>
        <w:t xml:space="preserve"> Merge</w:t>
      </w:r>
      <w:bookmarkEnd w:id="48"/>
      <w:bookmarkEnd w:id="49"/>
    </w:p>
    <w:p w:rsidR="00824D28" w:rsidRPr="00824D28" w:rsidRDefault="00EA353D" w:rsidP="00EA353D">
      <w:pPr>
        <w:rPr>
          <w:rFonts w:cstheme="minorBidi"/>
          <w:szCs w:val="24"/>
        </w:rPr>
      </w:pPr>
      <w:bookmarkStart w:id="50" w:name="_Ref382214662"/>
      <w:r w:rsidRPr="00100B25">
        <w:rPr>
          <w:rFonts w:cstheme="minorBidi"/>
          <w:szCs w:val="24"/>
        </w:rPr>
        <w:t xml:space="preserve">As shown in </w:t>
      </w:r>
      <w:r w:rsidR="00A75F32">
        <w:fldChar w:fldCharType="begin"/>
      </w:r>
      <w:r w:rsidR="008A78F7">
        <w:rPr>
          <w:rFonts w:cstheme="minorBidi"/>
          <w:szCs w:val="24"/>
        </w:rPr>
        <w:instrText xml:space="preserve"> REF _Ref382312851 \n \h </w:instrText>
      </w:r>
      <w:r w:rsidR="00A75F32">
        <w:fldChar w:fldCharType="separate"/>
      </w:r>
      <w:r w:rsidR="006A7739">
        <w:rPr>
          <w:rFonts w:cstheme="minorBidi"/>
          <w:szCs w:val="24"/>
        </w:rPr>
        <w:t>Figure 3-6</w:t>
      </w:r>
      <w:r w:rsidR="00A75F32">
        <w:fldChar w:fldCharType="end"/>
      </w:r>
      <w:r w:rsidRPr="00100B25">
        <w:rPr>
          <w:rFonts w:cstheme="minorBidi"/>
          <w:szCs w:val="24"/>
        </w:rPr>
        <w:t xml:space="preserve">, two stable </w:t>
      </w:r>
      <w:r w:rsidR="00E71BBF">
        <w:rPr>
          <w:rFonts w:cstheme="minorBidi" w:hint="eastAsia"/>
          <w:szCs w:val="24"/>
        </w:rPr>
        <w:t>cluster</w:t>
      </w:r>
      <w:r w:rsidRPr="00100B25">
        <w:rPr>
          <w:rFonts w:cstheme="minorBidi"/>
          <w:szCs w:val="24"/>
        </w:rPr>
        <w:t xml:space="preserve">-capable switches (single-chassis </w:t>
      </w:r>
      <w:r w:rsidR="00E71BBF">
        <w:rPr>
          <w:rFonts w:cstheme="minorBidi" w:hint="eastAsia"/>
          <w:szCs w:val="24"/>
        </w:rPr>
        <w:t>cluster</w:t>
      </w:r>
      <w:r w:rsidRPr="00100B25">
        <w:rPr>
          <w:rFonts w:cstheme="minorBidi"/>
          <w:szCs w:val="24"/>
        </w:rPr>
        <w:t xml:space="preserve">) can be merged into one new double-chassis </w:t>
      </w:r>
      <w:r w:rsidR="00E71BBF">
        <w:rPr>
          <w:rFonts w:cstheme="minorBidi" w:hint="eastAsia"/>
          <w:szCs w:val="24"/>
        </w:rPr>
        <w:t>cluster</w:t>
      </w:r>
      <w:r w:rsidRPr="00100B25">
        <w:rPr>
          <w:rFonts w:cstheme="minorBidi"/>
          <w:szCs w:val="24"/>
        </w:rPr>
        <w:t xml:space="preserve">. The superior switch between the master switches of the two </w:t>
      </w:r>
      <w:r w:rsidR="00490541">
        <w:rPr>
          <w:rFonts w:cstheme="minorBidi" w:hint="eastAsia"/>
          <w:szCs w:val="24"/>
        </w:rPr>
        <w:t>cluster</w:t>
      </w:r>
      <w:r w:rsidRPr="00100B25">
        <w:rPr>
          <w:rFonts w:cstheme="minorBidi"/>
          <w:szCs w:val="24"/>
        </w:rPr>
        <w:t xml:space="preserve">s is selected as the master switch of the new </w:t>
      </w:r>
      <w:r w:rsidR="00490541">
        <w:rPr>
          <w:rFonts w:cstheme="minorBidi" w:hint="eastAsia"/>
          <w:szCs w:val="24"/>
        </w:rPr>
        <w:t>cluster</w:t>
      </w:r>
      <w:r w:rsidRPr="00100B25">
        <w:rPr>
          <w:rFonts w:cstheme="minorBidi"/>
          <w:szCs w:val="24"/>
        </w:rPr>
        <w:t xml:space="preserve">. On the master switch, the configuration remains unchanged, services are not affected, and the standby MPU restarts. The standby switch restarts, joins the new </w:t>
      </w:r>
      <w:r w:rsidR="009D6FA3">
        <w:rPr>
          <w:rFonts w:cstheme="minorBidi" w:hint="eastAsia"/>
          <w:szCs w:val="24"/>
        </w:rPr>
        <w:t>cluster</w:t>
      </w:r>
      <w:r w:rsidRPr="00100B25">
        <w:rPr>
          <w:rFonts w:cstheme="minorBidi"/>
          <w:szCs w:val="24"/>
        </w:rPr>
        <w:t xml:space="preserve"> as the cluster standby (</w:t>
      </w:r>
      <w:r w:rsidR="000D7089">
        <w:rPr>
          <w:rFonts w:cstheme="minorBidi"/>
          <w:szCs w:val="24"/>
        </w:rPr>
        <w:t>the cluster</w:t>
      </w:r>
      <w:r w:rsidRPr="00100B25">
        <w:rPr>
          <w:rFonts w:cstheme="minorBidi"/>
          <w:szCs w:val="24"/>
        </w:rPr>
        <w:t xml:space="preserve"> merge fails if the standby switch has the same CSS ID as the master switch), and synchronizes the configuration with the master switch.</w:t>
      </w:r>
    </w:p>
    <w:p w:rsidR="00824D28" w:rsidRPr="001E700E" w:rsidRDefault="00165CCF" w:rsidP="001E700E">
      <w:pPr>
        <w:pStyle w:val="FigureDescription"/>
      </w:pPr>
      <w:bookmarkStart w:id="51" w:name="_Toc382309049"/>
      <w:bookmarkStart w:id="52" w:name="_Ref382312851"/>
      <w:bookmarkEnd w:id="50"/>
      <w:r>
        <w:rPr>
          <w:rFonts w:hint="eastAsia"/>
        </w:rPr>
        <w:lastRenderedPageBreak/>
        <w:t>Cluster</w:t>
      </w:r>
      <w:r w:rsidR="00EA353D" w:rsidRPr="001E700E">
        <w:rPr>
          <w:rFonts w:hint="eastAsia"/>
        </w:rPr>
        <w:t xml:space="preserve"> merge process</w:t>
      </w:r>
      <w:bookmarkEnd w:id="51"/>
      <w:bookmarkEnd w:id="52"/>
    </w:p>
    <w:p w:rsidR="00824D28" w:rsidRPr="00824D28" w:rsidRDefault="003F7220" w:rsidP="00EA353D">
      <w:pPr>
        <w:spacing w:line="360" w:lineRule="auto"/>
      </w:pPr>
      <w:r w:rsidRPr="00100B25">
        <w:object w:dxaOrig="10996" w:dyaOrig="4987">
          <v:shape id="_x0000_i1032" type="#_x0000_t75" style="width:319.8pt;height:144.6pt" o:ole="">
            <v:imagedata r:id="rId45" o:title=""/>
          </v:shape>
          <o:OLEObject Type="Embed" ProgID="Visio.Drawing.11" ShapeID="_x0000_i1032" DrawAspect="Content" ObjectID="_1458040099" r:id="rId46"/>
        </w:object>
      </w:r>
    </w:p>
    <w:p w:rsidR="00824D28" w:rsidRPr="00824D28" w:rsidRDefault="00824D28" w:rsidP="008A78F7"/>
    <w:p w:rsidR="00824D28" w:rsidRPr="00B13659" w:rsidRDefault="00005F82" w:rsidP="00B13659">
      <w:pPr>
        <w:pStyle w:val="21"/>
      </w:pPr>
      <w:bookmarkStart w:id="53" w:name="_Toc382309028"/>
      <w:bookmarkStart w:id="54" w:name="_Toc382594778"/>
      <w:r>
        <w:rPr>
          <w:rFonts w:hint="eastAsia"/>
          <w:lang w:eastAsia="zh-CN"/>
        </w:rPr>
        <w:t>Cluster</w:t>
      </w:r>
      <w:r w:rsidR="00EA353D" w:rsidRPr="00B13659">
        <w:rPr>
          <w:rFonts w:hint="eastAsia"/>
        </w:rPr>
        <w:t xml:space="preserve"> </w:t>
      </w:r>
      <w:r w:rsidR="00EA353D" w:rsidRPr="00B13659">
        <w:t>Active/Standby Switchover</w:t>
      </w:r>
      <w:bookmarkEnd w:id="53"/>
      <w:bookmarkEnd w:id="54"/>
    </w:p>
    <w:p w:rsidR="00824D28" w:rsidRPr="00824D28" w:rsidRDefault="00EA353D" w:rsidP="00EA353D">
      <w:pPr>
        <w:pStyle w:val="ItemList"/>
        <w:rPr>
          <w:rFonts w:cstheme="minorBidi"/>
          <w:szCs w:val="24"/>
        </w:rPr>
      </w:pPr>
      <w:r w:rsidRPr="00100B25">
        <w:rPr>
          <w:rFonts w:cstheme="minorBidi"/>
          <w:szCs w:val="24"/>
        </w:rPr>
        <w:t>When an active/standby switchover occurs on the master switch:</w:t>
      </w:r>
    </w:p>
    <w:p w:rsidR="00824D28" w:rsidRPr="00824D28" w:rsidRDefault="00EA353D" w:rsidP="00EA353D">
      <w:pPr>
        <w:pStyle w:val="SubItemList"/>
        <w:rPr>
          <w:rFonts w:cstheme="minorBidi"/>
          <w:szCs w:val="24"/>
        </w:rPr>
      </w:pPr>
      <w:r w:rsidRPr="00100B25">
        <w:rPr>
          <w:rFonts w:cstheme="minorBidi"/>
          <w:szCs w:val="24"/>
        </w:rPr>
        <w:t xml:space="preserve">The original standby switch of </w:t>
      </w:r>
      <w:r w:rsidR="000D7089">
        <w:rPr>
          <w:rFonts w:cstheme="minorBidi"/>
          <w:szCs w:val="24"/>
        </w:rPr>
        <w:t>the cluster</w:t>
      </w:r>
      <w:r w:rsidRPr="00100B25">
        <w:rPr>
          <w:rFonts w:cstheme="minorBidi"/>
          <w:szCs w:val="24"/>
        </w:rPr>
        <w:t xml:space="preserve"> becomes the new master switch, and the original CSS standby MPU becomes the new CSS active MPU.</w:t>
      </w:r>
    </w:p>
    <w:p w:rsidR="00824D28" w:rsidRPr="00824D28" w:rsidRDefault="00EA353D" w:rsidP="00EA353D">
      <w:pPr>
        <w:pStyle w:val="SubItemList"/>
        <w:rPr>
          <w:rFonts w:cstheme="minorBidi"/>
          <w:szCs w:val="24"/>
        </w:rPr>
      </w:pPr>
      <w:r w:rsidRPr="00100B25">
        <w:rPr>
          <w:rFonts w:cstheme="minorBidi"/>
          <w:szCs w:val="24"/>
        </w:rPr>
        <w:t xml:space="preserve">The original master switch of </w:t>
      </w:r>
      <w:r w:rsidR="000D7089">
        <w:rPr>
          <w:rFonts w:cstheme="minorBidi"/>
          <w:szCs w:val="24"/>
        </w:rPr>
        <w:t>the cluster</w:t>
      </w:r>
      <w:r w:rsidRPr="00100B25">
        <w:rPr>
          <w:rFonts w:cstheme="minorBidi"/>
          <w:szCs w:val="24"/>
        </w:rPr>
        <w:t xml:space="preserve"> becomes the new standby switch.</w:t>
      </w:r>
    </w:p>
    <w:p w:rsidR="00824D28" w:rsidRPr="00824D28" w:rsidRDefault="00EA353D" w:rsidP="00EA353D">
      <w:pPr>
        <w:pStyle w:val="SubItemList"/>
        <w:rPr>
          <w:rFonts w:cstheme="minorBidi"/>
          <w:szCs w:val="24"/>
        </w:rPr>
      </w:pPr>
      <w:r w:rsidRPr="00100B25">
        <w:rPr>
          <w:rFonts w:cstheme="minorBidi"/>
          <w:szCs w:val="24"/>
        </w:rPr>
        <w:t>The standby MPU of the original master switch becomes the new CSS standby MPU.</w:t>
      </w:r>
    </w:p>
    <w:p w:rsidR="00824D28" w:rsidRPr="001E700E" w:rsidRDefault="00EA353D" w:rsidP="001E700E">
      <w:pPr>
        <w:pStyle w:val="FigureDescription"/>
      </w:pPr>
      <w:bookmarkStart w:id="55" w:name="_Ref359492159"/>
      <w:bookmarkStart w:id="56" w:name="_Toc382309050"/>
      <w:r w:rsidRPr="001E700E">
        <w:rPr>
          <w:rFonts w:hint="eastAsia"/>
        </w:rPr>
        <w:t>A</w:t>
      </w:r>
      <w:r w:rsidRPr="001E700E">
        <w:t xml:space="preserve">ctive/standby switchover on the master switch of </w:t>
      </w:r>
      <w:bookmarkEnd w:id="55"/>
      <w:r w:rsidR="000D7089">
        <w:t>the cluster</w:t>
      </w:r>
      <w:bookmarkEnd w:id="56"/>
    </w:p>
    <w:p w:rsidR="00824D28" w:rsidRPr="00824D28" w:rsidRDefault="00EA353D" w:rsidP="00EA353D">
      <w:pPr>
        <w:spacing w:line="360" w:lineRule="auto"/>
      </w:pPr>
      <w:r w:rsidRPr="00100B25">
        <w:object w:dxaOrig="9126" w:dyaOrig="5724">
          <v:shape id="_x0000_i1033" type="#_x0000_t75" style="width:283.2pt;height:177.6pt" o:ole="">
            <v:imagedata r:id="rId47" o:title=""/>
          </v:shape>
          <o:OLEObject Type="Embed" ProgID="Visio.Drawing.11" ShapeID="_x0000_i1033" DrawAspect="Content" ObjectID="_1458040100" r:id="rId48"/>
        </w:object>
      </w:r>
    </w:p>
    <w:p w:rsidR="00824D28" w:rsidRPr="00824D28" w:rsidRDefault="00824D28" w:rsidP="00EA353D">
      <w:pPr>
        <w:spacing w:line="360" w:lineRule="auto"/>
      </w:pPr>
    </w:p>
    <w:p w:rsidR="00824D28" w:rsidRPr="00824D28" w:rsidRDefault="00EA353D" w:rsidP="00EA353D">
      <w:pPr>
        <w:pStyle w:val="ItemList"/>
        <w:rPr>
          <w:rFonts w:cstheme="minorBidi"/>
          <w:szCs w:val="24"/>
        </w:rPr>
      </w:pPr>
      <w:r w:rsidRPr="00100B25">
        <w:rPr>
          <w:rFonts w:cstheme="minorBidi"/>
          <w:szCs w:val="24"/>
        </w:rPr>
        <w:t>When an active/standby switchover occurs on the standby switch:</w:t>
      </w:r>
    </w:p>
    <w:p w:rsidR="00824D28" w:rsidRPr="00824D28" w:rsidRDefault="00EA353D" w:rsidP="00EA353D">
      <w:pPr>
        <w:pStyle w:val="SubItemList"/>
        <w:rPr>
          <w:rFonts w:cstheme="minorBidi"/>
          <w:szCs w:val="24"/>
        </w:rPr>
      </w:pPr>
      <w:r w:rsidRPr="00100B25">
        <w:rPr>
          <w:rFonts w:cstheme="minorBidi"/>
          <w:szCs w:val="24"/>
        </w:rPr>
        <w:t xml:space="preserve">The master and standby switches of </w:t>
      </w:r>
      <w:r w:rsidR="000D7089">
        <w:rPr>
          <w:rFonts w:cstheme="minorBidi"/>
          <w:szCs w:val="24"/>
        </w:rPr>
        <w:t>the cluster</w:t>
      </w:r>
      <w:r w:rsidRPr="00100B25">
        <w:rPr>
          <w:rFonts w:cstheme="minorBidi"/>
          <w:szCs w:val="24"/>
        </w:rPr>
        <w:t xml:space="preserve"> do not change their roles.</w:t>
      </w:r>
    </w:p>
    <w:p w:rsidR="00824D28" w:rsidRPr="00824D28" w:rsidRDefault="00EA353D" w:rsidP="00EA353D">
      <w:pPr>
        <w:pStyle w:val="SubItemList"/>
        <w:rPr>
          <w:rFonts w:cstheme="minorBidi"/>
          <w:szCs w:val="24"/>
        </w:rPr>
      </w:pPr>
      <w:r w:rsidRPr="00100B25">
        <w:rPr>
          <w:rFonts w:cstheme="minorBidi"/>
          <w:szCs w:val="24"/>
        </w:rPr>
        <w:t>The standby MPU of the standby switch becomes the new CSS standby MPU.</w:t>
      </w:r>
    </w:p>
    <w:p w:rsidR="00824D28" w:rsidRPr="00B13659" w:rsidRDefault="00005F82" w:rsidP="00B13659">
      <w:pPr>
        <w:pStyle w:val="21"/>
      </w:pPr>
      <w:bookmarkStart w:id="57" w:name="_Toc382309029"/>
      <w:bookmarkStart w:id="58" w:name="_Toc382594779"/>
      <w:r>
        <w:rPr>
          <w:rFonts w:hint="eastAsia"/>
          <w:lang w:eastAsia="zh-CN"/>
        </w:rPr>
        <w:lastRenderedPageBreak/>
        <w:t>Cluster</w:t>
      </w:r>
      <w:r w:rsidR="00EA353D" w:rsidRPr="00B13659">
        <w:rPr>
          <w:rFonts w:hint="eastAsia"/>
        </w:rPr>
        <w:t xml:space="preserve"> Split</w:t>
      </w:r>
      <w:bookmarkEnd w:id="57"/>
      <w:bookmarkEnd w:id="58"/>
    </w:p>
    <w:p w:rsidR="00824D28" w:rsidRPr="00824D28" w:rsidRDefault="00EA353D" w:rsidP="00EA353D">
      <w:pPr>
        <w:rPr>
          <w:rFonts w:cstheme="minorBidi"/>
          <w:szCs w:val="24"/>
        </w:rPr>
      </w:pPr>
      <w:bookmarkStart w:id="59" w:name="_Ref382225442"/>
      <w:r w:rsidRPr="00100B25">
        <w:rPr>
          <w:rFonts w:cstheme="minorBidi"/>
          <w:szCs w:val="24"/>
        </w:rPr>
        <w:t xml:space="preserve">After </w:t>
      </w:r>
      <w:r w:rsidR="003D2DA4">
        <w:rPr>
          <w:rFonts w:cstheme="minorBidi"/>
          <w:szCs w:val="24"/>
        </w:rPr>
        <w:t>a cluster</w:t>
      </w:r>
      <w:r w:rsidRPr="00100B25">
        <w:rPr>
          <w:rFonts w:cstheme="minorBidi"/>
          <w:szCs w:val="24"/>
        </w:rPr>
        <w:t xml:space="preserve"> is set up, the CSS active and standby MPUs periodically send heartbeat packets to each other to maintain </w:t>
      </w:r>
      <w:r w:rsidR="000D7089">
        <w:rPr>
          <w:rFonts w:cstheme="minorBidi"/>
          <w:szCs w:val="24"/>
        </w:rPr>
        <w:t>the cluster</w:t>
      </w:r>
      <w:r w:rsidRPr="00100B25">
        <w:rPr>
          <w:rFonts w:cstheme="minorBidi"/>
          <w:szCs w:val="24"/>
        </w:rPr>
        <w:t xml:space="preserve"> status. If faults occur on CSS cables, CSS cards, or MPUs, communication between two switches may fail, causing the timeout of heartbeat packets transmitted between the two switches. The </w:t>
      </w:r>
      <w:r w:rsidR="000D7089">
        <w:rPr>
          <w:rFonts w:cstheme="minorBidi" w:hint="eastAsia"/>
          <w:szCs w:val="24"/>
        </w:rPr>
        <w:t>cluster</w:t>
      </w:r>
      <w:r w:rsidRPr="00100B25">
        <w:rPr>
          <w:rFonts w:cstheme="minorBidi"/>
          <w:szCs w:val="24"/>
        </w:rPr>
        <w:t xml:space="preserve"> then splits into two independent switches, as shown in </w:t>
      </w:r>
      <w:r w:rsidR="00A75F32">
        <w:fldChar w:fldCharType="begin"/>
      </w:r>
      <w:r w:rsidR="008A78F7">
        <w:rPr>
          <w:rFonts w:cstheme="minorBidi"/>
          <w:szCs w:val="24"/>
        </w:rPr>
        <w:instrText xml:space="preserve"> REF _Ref382312863 \n \h </w:instrText>
      </w:r>
      <w:r w:rsidR="00A75F32">
        <w:fldChar w:fldCharType="separate"/>
      </w:r>
      <w:r w:rsidR="006A7739">
        <w:rPr>
          <w:rFonts w:cstheme="minorBidi"/>
          <w:szCs w:val="24"/>
        </w:rPr>
        <w:t>Figure 3-8</w:t>
      </w:r>
      <w:r w:rsidR="00A75F32">
        <w:fldChar w:fldCharType="end"/>
      </w:r>
      <w:r w:rsidRPr="00100B25">
        <w:rPr>
          <w:rFonts w:cstheme="minorBidi"/>
          <w:szCs w:val="24"/>
        </w:rPr>
        <w:t>.</w:t>
      </w:r>
    </w:p>
    <w:p w:rsidR="00824D28" w:rsidRDefault="0089745A" w:rsidP="001E700E">
      <w:pPr>
        <w:pStyle w:val="FigureDescription"/>
      </w:pPr>
      <w:bookmarkStart w:id="60" w:name="_Toc382309051"/>
      <w:bookmarkStart w:id="61" w:name="_Ref382312863"/>
      <w:r>
        <w:rPr>
          <w:rFonts w:hint="eastAsia"/>
        </w:rPr>
        <w:t>Cluster</w:t>
      </w:r>
      <w:r w:rsidR="00EA353D" w:rsidRPr="001E700E">
        <w:rPr>
          <w:rFonts w:hint="eastAsia"/>
        </w:rPr>
        <w:t xml:space="preserve"> split</w:t>
      </w:r>
      <w:bookmarkEnd w:id="59"/>
      <w:bookmarkEnd w:id="60"/>
      <w:bookmarkEnd w:id="61"/>
    </w:p>
    <w:p w:rsidR="00824D28" w:rsidRPr="00824D28" w:rsidRDefault="00A75F32" w:rsidP="00524F28">
      <w:r>
        <w:pict>
          <v:group id="_x0000_s1043" editas="canvas" style="width:354.9pt;height:81.6pt;mso-position-horizontal-relative:char;mso-position-vertical-relative:line" coordorigin=",23" coordsize="7098,1632">
            <o:lock v:ext="edit" aspectratio="t"/>
            <v:shape id="_x0000_s1044" type="#_x0000_t75" style="position:absolute;top:23;width:7098;height:1632" o:preferrelative="f">
              <v:fill o:detectmouseclick="t"/>
              <v:path o:extrusionok="t" o:connecttype="none"/>
              <o:lock v:ext="edit" text="t"/>
            </v:shape>
            <v:rect id="_x0000_s1045" style="position:absolute;left:23;top:23;width:3289;height:1418" fillcolor="#bfbfbf" stroked="f"/>
            <v:rect id="_x0000_s1046" style="position:absolute;left:5863;top:23;width:1134;height:1418" fillcolor="#bfbfbf" stroked="f"/>
            <v:rect id="_x0000_s1047" style="position:absolute;left:4162;top:23;width:1134;height:1418" fillcolor="#bfbfbf" stroked="f"/>
            <v:rect id="_x0000_s1048" style="position:absolute;left:4315;top:1082;width:868;height:253;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2"/>
                      </w:rPr>
                      <w:t>SwitchA</w:t>
                    </w:r>
                  </w:p>
                </w:txbxContent>
              </v:textbox>
            </v:rect>
            <v:rect id="_x0000_s1049" style="position:absolute;left:6016;top:1082;width:868;height:253;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2"/>
                      </w:rPr>
                      <w:t>SwitchB</w:t>
                    </w:r>
                  </w:p>
                </w:txbxContent>
              </v:textbox>
            </v:rect>
            <v:rect id="_x0000_s1050" style="position:absolute;left:4425;top:117;width:575;height:253;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2"/>
                      </w:rPr>
                      <w:t>CSS</w:t>
                    </w:r>
                    <w:r>
                      <w:rPr>
                        <w:rFonts w:ascii="Arial" w:hAnsi="Arial" w:hint="eastAsia"/>
                        <w:b/>
                        <w:bCs/>
                        <w:color w:val="000000"/>
                        <w:kern w:val="0"/>
                        <w:sz w:val="22"/>
                      </w:rPr>
                      <w:t xml:space="preserve">2 </w:t>
                    </w:r>
                  </w:p>
                </w:txbxContent>
              </v:textbox>
            </v:rect>
            <v:rect id="_x0000_s1051" style="position:absolute;left:6150;top:117;width:575;height:253;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2"/>
                      </w:rPr>
                      <w:t>CSS</w:t>
                    </w:r>
                    <w:r>
                      <w:rPr>
                        <w:rFonts w:ascii="Arial" w:hAnsi="Arial" w:hint="eastAsia"/>
                        <w:b/>
                        <w:bCs/>
                        <w:color w:val="000000"/>
                        <w:kern w:val="0"/>
                        <w:sz w:val="22"/>
                      </w:rPr>
                      <w:t>2</w:t>
                    </w:r>
                    <w:r>
                      <w:rPr>
                        <w:rFonts w:ascii="Arial" w:hAnsi="Arial"/>
                        <w:b/>
                        <w:bCs/>
                        <w:color w:val="000000"/>
                        <w:kern w:val="0"/>
                        <w:sz w:val="22"/>
                      </w:rPr>
                      <w:t xml:space="preserve"> </w:t>
                    </w:r>
                  </w:p>
                </w:txbxContent>
              </v:textbox>
            </v:rect>
            <v:rect id="_x0000_s1052" style="position:absolute;left:5510;top:581;width:141;height:276;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4"/>
                      </w:rPr>
                      <w:t>+</w:t>
                    </w:r>
                  </w:p>
                </w:txbxContent>
              </v:textbox>
            </v:rect>
            <v:rect id="_x0000_s1053" style="position:absolute;left:3707;top:585;width:141;height:276;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4"/>
                      </w:rPr>
                      <w:t>=</w:t>
                    </w:r>
                  </w:p>
                </w:txbxContent>
              </v:textbox>
            </v:rect>
            <v:rect id="_x0000_s1054" style="position:absolute;left:232;top:1082;width:868;height:253;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2"/>
                      </w:rPr>
                      <w:t>SwitchA</w:t>
                    </w:r>
                  </w:p>
                </w:txbxContent>
              </v:textbox>
            </v:rect>
            <v:rect id="_x0000_s1055" style="position:absolute;left:2217;top:1082;width:868;height:253;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2"/>
                      </w:rPr>
                      <w:t>SwitchB</w:t>
                    </w:r>
                  </w:p>
                </w:txbxContent>
              </v:textbox>
            </v:rect>
            <v:rect id="_x0000_s1056" style="position:absolute;left:1346;top:908;width:751;height:240;mso-wrap-style:none" filled="f" stroked="f">
              <v:textbox style="mso-fit-shape-to-text:t" inset="0,0,0,0">
                <w:txbxContent>
                  <w:p w:rsidR="00C25D7E" w:rsidRDefault="00C25D7E" w:rsidP="00B56385">
                    <w:pPr>
                      <w:spacing w:before="0" w:after="0"/>
                      <w:ind w:left="0"/>
                      <w:jc w:val="center"/>
                    </w:pPr>
                    <w:r>
                      <w:rPr>
                        <w:rFonts w:ascii="Arial" w:hAnsi="Arial"/>
                        <w:color w:val="000000"/>
                        <w:kern w:val="0"/>
                        <w:sz w:val="18"/>
                        <w:szCs w:val="18"/>
                      </w:rPr>
                      <w:t>CSS Link</w:t>
                    </w:r>
                  </w:p>
                </w:txbxContent>
              </v:textbox>
            </v:rect>
            <v:rect id="_x0000_s1057" style="position:absolute;left:1452;top:117;width:575;height:253;mso-wrap-style:none" filled="f" stroked="f">
              <v:textbox style="mso-fit-shape-to-text:t" inset="0,0,0,0">
                <w:txbxContent>
                  <w:p w:rsidR="00C25D7E" w:rsidRDefault="00C25D7E" w:rsidP="00B56385">
                    <w:pPr>
                      <w:spacing w:before="0" w:after="0"/>
                      <w:ind w:left="0"/>
                      <w:jc w:val="center"/>
                    </w:pPr>
                    <w:r>
                      <w:rPr>
                        <w:rFonts w:ascii="Arial" w:hAnsi="Arial"/>
                        <w:b/>
                        <w:bCs/>
                        <w:color w:val="000000"/>
                        <w:kern w:val="0"/>
                        <w:sz w:val="22"/>
                      </w:rPr>
                      <w:t>CSS</w:t>
                    </w:r>
                    <w:r>
                      <w:rPr>
                        <w:rFonts w:ascii="Arial" w:hAnsi="Arial" w:hint="eastAsia"/>
                        <w:b/>
                        <w:bCs/>
                        <w:color w:val="000000"/>
                        <w:kern w:val="0"/>
                        <w:sz w:val="22"/>
                      </w:rPr>
                      <w:t>2</w:t>
                    </w:r>
                  </w:p>
                </w:txbxContent>
              </v:textbox>
            </v:rect>
            <v:line id="_x0000_s1058" style="position:absolute" from="524,696" to="2792,697" strokecolor="blue" strokeweight="3pt"/>
            <v:line id="_x0000_s1059" style="position:absolute" from="1489,554" to="1773,838" strokeweight="2.15pt"/>
            <v:line id="_x0000_s1060" style="position:absolute;flip:x" from="1489,554" to="1773,838" strokeweight="2.15pt"/>
            <v:shape id="_x0000_s1061" style="position:absolute;left:801;top:518;width:182;height:483" coordsize="182,483" path="m180,2l178,r-2,l172,r-1,2l167,4r-4,l155,6r-3,4l146,14r-8,3l131,21r-8,4l110,34,95,44,80,51,65,63r-6,3l51,70r-5,6l40,80r-6,3l31,85r-4,4l23,91r-4,2l17,95r-1,l16,97r,17l16,131r-2,17l14,163r,15l14,193r-2,15l12,222r-2,13l10,250r,11l10,273r,13l8,297r,12l8,318r-2,9l6,337r,9l6,354r,9l6,371r,8l4,386r,6l4,399r,6l2,413r,3l2,422r,10l2,439r,8l2,454r,6l2,464r,3l,471r,2l,475r,2l,477r,2l,479r,l,481r2,l2,481r4,2l6,481r2,l10,481r4,-2l16,477r3,-2l23,473r4,-4l29,467r2,-1l34,462r2,-2l40,456r4,-2l55,445r10,-8l76,428r9,-10l97,409r11,-12l121,388r10,-8l142,371r10,-9l155,358r4,-4l163,350r4,-2l169,345r3,-2l176,339r2,-4l180,331r,-4l182,322r,-4l182,314r,-2l182,309r,-6l182,292r,-14l182,267r,-11l182,242r,-9l182,222r,-10l182,203r,-10l182,184r,-8l182,167r,-8l182,152r,-8l182,131r,-13l182,106r,-11l182,85r,-9l182,68r,-5l182,57r,-6l182,46r,-4l182,38r,-2l182,34r,-2l182,31r,l182,29r,-2l182,27r,-2l182,21r,-4l182,14r,-2l182,10r,-2l182,6r,-2l180,4r,-2l180,2xe" fillcolor="#0b3c68" stroked="f">
              <v:path arrowok="t"/>
            </v:shape>
            <v:shape id="_x0000_s1062" style="position:absolute;left:319;top:429;width:656;height:193" coordsize="656,193" path="m656,84r-15,9l628,103r-11,9l603,120r-11,7l583,135r-10,5l564,148r-6,4l550,157r-7,4l537,165r-5,6l526,172r-4,4l518,178r-3,4l513,184r-4,2l507,188r-2,2l503,190r-2,1l499,193r-1,l498,193r,l471,188r-26,-4l418,178r-24,-4l369,171r-23,-6l324,161r-23,-4l280,155r-19,-3l240,148r-17,-4l205,140r-17,-3l171,135r-16,-4l140,129r-13,-4l116,123r-13,-2l91,120,80,116r-10,l61,114r-8,-2l46,110r-8,l33,108r-4,-2l25,106r-4,-2l17,104r-1,l14,104r-4,l10,106r-4,l4,110r-2,4l,116r,l,118r,l,116r,l,114r,-4l,106r2,-3l4,99,8,97r2,-2l10,95r4,-2l17,91r2,-2l25,85r4,-1l34,80r4,-2l46,74,57,67,70,59,84,51,99,44r13,-8l123,29r8,-4l137,23r5,-4l146,15r6,-3l157,10r4,-2l165,6r2,-2l169,2r5,l176,2,178,r2,l182,r,l182,r,l182,r4,l186,2r3,l191,2r6,l201,4r5,l210,6r6,l223,8r6,2l237,10r7,2l252,12r7,2l269,15r17,2l303,21r21,4l343,27r20,4l384,34r21,4l448,46r21,2l488,51r21,4l526,57r19,4l554,63r8,2l569,65r8,2l584,68r8,l598,70r5,2l609,72r4,l619,74r5,l628,74r2,l632,74r2,l636,76r,l639,76r2,2l645,78r2,l651,82r2,l654,82r,2l656,84r,xe" fillcolor="#456488" stroked="f">
              <v:path arrowok="t"/>
            </v:shape>
            <v:shape id="_x0000_s1063" style="position:absolute;left:794;top:511;width:189;height:132" coordsize="189,132" path="m,108r,l2,108r2,-2l7,104r4,-4l17,98r4,-4l26,90r6,-3l40,83r5,-4l53,73,68,64,85,55,100,45,117,34r8,-4l130,24r8,-3l145,17r6,-4l155,11r7,-4l166,3r4,-1l174,r2,l176,r3,l183,2r2,1l187,3r,4l189,9r,2l189,13,174,24,159,34,145,45r-13,8l121,62r-12,8l100,75,89,83r-8,4l74,94r-8,4l60,104r-5,4l47,111r-4,2l40,117r-4,2l32,121r-2,2l26,125r-2,1l23,128r,l21,128r,2l19,132r,l19,132,,108r,xe" fillcolor="#5d7695" stroked="f">
              <v:path arrowok="t"/>
            </v:shape>
            <v:shape id="_x0000_s1064" style="position:absolute;left:319;top:533;width:498;height:469" coordsize="498,469" path="m484,84l460,78,433,74,409,70,384,67,361,63,339,57,318,53,297,51,275,48,256,44,237,40,220,36,203,34,186,31,169,29,154,27,140,23,125,21,114,19,101,16,91,14,80,12,70,10r-9,l53,8,46,6r-8,l33,4,29,2r-4,l21,2,17,,16,,12,,10,,8,2,6,2,4,2,2,6,,8r,2l,10r,2l,12r,l,12r,4l,16r,3l,21r,2l,27r,4l,38,,48r,9l,68,,80,,91r,13l,118r,13l,161r,29l,203r,13l,231r,13l,258r,11l,280r,12l,301r,10l,318r,2l,324r,2l,328r,3l,331r,8l,341r,6l,348r,4l2,356r,2l4,360r2,2l8,365r4,2l16,369r1,l17,369r2,l21,369r2,l27,371r4,l34,373r4,l42,373r6,2l53,377r6,l65,379r5,2l76,381r15,3l106,386r15,4l140,394r17,4l174,401r19,6l212,411r38,7l290,428r17,4l326,435r18,4l361,443r17,4l394,451r15,3l424,456r5,2l435,460r8,2l448,462r4,2l458,466r6,l467,466r6,2l479,469r3,l486,469r4,-1l492,466r2,l496,464r,-2l498,460r,-4l498,451r,-4l498,445r,l498,445r,-2l498,441r,-2l498,435r,-3l498,428r,-4l498,422r,-5l498,407r,-11l498,384r,-13l498,358r,-13l498,330r,-16l498,282r,-30l498,237r,-13l498,208r,-15l498,180r,-11l498,155r,-11l498,135r,-4l498,127r,-4l498,120r,-4l498,114r,-2l498,110r,-2l498,106r,-3l498,99r-2,-4l494,91r-2,-2l490,87r-2,-1l484,84xe" fillcolor="#8ba6bd" stroked="f">
              <v:path arrowok="t"/>
            </v:shape>
            <v:shape id="_x0000_s1065" style="position:absolute;left:335;top:549;width:461;height:429" coordsize="461,429" path="m449,81l425,75,402,71,378,68,357,62,334,58,313,56,293,52,274,49,255,45,236,41,219,37,202,35,187,32,172,28,156,26,141,24,128,20,117,18,104,17,92,15,83,13,73,11r-9,l56,7r-9,l41,5,35,3r-5,l24,3,20,1,18,,17,,13,,9,r,l5,,3,3,1,3r,4l,9r,2l,11r,l,11r,2l,15r,l,17r,3l,22r,6l,35r,8l,52,,62,,73,,83,,94r,13l,119r,26l,170r,26l,208r,13l,232r,10l,253r,9l,272r,7l,287r,6l,295r,1l,298r,2l,304r,6l,314r1,3l1,319r,4l1,325r,l5,329r2,2l11,332r6,2l17,334r,l18,334r2,2l22,336r4,l30,336r2,2l37,340r2,l45,340r6,2l54,344r6,l73,346r14,3l100,353r15,2l130,359r17,4l164,366r17,4l200,374r36,8l270,389r19,4l306,397r17,4l340,404r15,4l370,412r15,2l398,418r12,1l415,421r4,2l427,423r4,2l434,427r4,l444,429r4,l451,429r4,l457,427r,l461,425r,-2l461,419r,l461,414r,-4l461,408r,-2l461,406r,l461,404r,-2l461,402r,-3l461,397r,-2l461,391r,-4l461,380r,-10l461,361r,-12l461,340r,-13l461,314r,-12l461,287r,-26l461,232r,-13l461,204r,-13l461,179r,-13l461,157r,-12l461,136r,-10l461,119r,-4l461,111r,-2l461,107r,-2l461,104r,-2l461,100r,-4l461,94r,-4l459,87r-2,-2l455,83r-2,-2l449,81xe" fillcolor="#5d7695" stroked="f">
              <v:path arrowok="t"/>
            </v:shape>
            <v:shape id="_x0000_s1066" style="position:absolute;left:333;top:547;width:467;height:431" coordsize="467,431" path="m3,2r,1l2,5,,7,,9r,2l,13r,l,13r,l,13r,2l,17r,2l,19r,3l,26r,2l,32r,7l,47,,58,,68,,79,,92r,12l,117r,13l,159r,26l,198r,12l,223r,11l,247r,10l,266r,10l,283r,4l,289r,4l,295r,2l,300r,l,302r,l,302r,4l,312r,4l,319r,4l,325r2,2l3,329r,4l7,334r4,2l19,338r,l19,338r,l20,338r2,2l24,340r4,l30,342r2,l36,342r7,2l53,346r9,2l73,350r12,3l98,355r13,4l126,363r17,4l160,370r17,4l191,378r11,2l213,384r10,1l234,387r9,2l255,391r9,2l272,395r11,2l291,399r7,2l306,403r7,1l329,408r13,2l353,414r11,2l374,418r9,2l391,421r7,2l406,425r6,l415,427r6,2l425,429r4,l431,429r2,2l434,431r2,l436,431r2,l438,431r,l444,431r6,l453,431r6,-2l463,427r,-4l467,421r,-3l467,414r,-4l467,408r,l467,408r,l467,408r,-2l467,404r,l467,401r,-2l467,395r,-4l467,389r,-5l467,380r,-10l467,361r,-11l467,338r,-13l467,312r,-14l467,283r,-28l467,227r,-14l467,200r,-13l467,174r,-14l467,151r,-11l467,130r,-4l467,123r,-4l467,117r,-4l467,109r,l467,106r,l467,104r,-2l467,102r,-4l467,96r-2,-4l463,89r,-4l459,83r-2,-2l453,79r,l433,75,414,73,395,70,376,66,359,64,342,60,325,58,310,54,295,51,279,49,264,47,251,43,238,41,225,39,213,37,202,36,191,34,179,30r-11,l158,28r-7,-2l140,24r-8,-2l123,20r-8,-1l107,19r-5,-2l94,17,89,15,83,13r-6,l71,13,66,11,62,9r-9,l45,7,39,5r-3,l30,5,26,3r-2,l20,3r,-1l19,2r,l19,2r-2,l17,2r-4,l11,,7,2,3,2r,xm440,427r,l440,427r-2,-2l438,425r-2,l434,425r-1,l429,425r-6,-2l417,421r-9,-1l400,418r-9,-2l380,414r-10,-4l359,408r-12,-2l334,404r-24,-7l285,393r-9,-4l262,387r-11,-2l240,384r-10,-4l221,378r-8,-2l204,374r-6,-2l192,372r-3,l187,370r-2,l183,370r-2,-2l181,368r,l181,368r-17,-1l149,363r-17,-4l119,357r-13,-4l90,351,79,348,66,346,56,344r-9,-2l41,340r-2,-2l36,338r-4,l28,336r-2,l24,334r-4,l20,334r-1,l19,334r,l13,333,9,331,7,329,3,327r,-2l3,323r,-2l3,317,2,314r,-4l2,306r,-4l2,289r,-13l2,263r,-12l2,240r,-11l2,217r,-11l2,196r,-9l2,177r,-9l2,159r,-8l2,143r,-9l2,126r,-7l2,106,2,94,2,83,2,73r,-9l2,56r,-7l2,43r,-6l2,32r,-4l2,24r,-2l2,19r,-2l2,17r,-2l2,13r,l2,13r,l2,13,3,11,3,9r,l5,9,7,7,9,5r2,l15,5r4,l37,9r19,4l75,17r19,2l111,22r17,2l143,28r17,2l175,34r16,2l206,37r13,2l230,43r13,2l257,47r11,4l279,51r10,3l300,54r10,4l319,58r10,2l338,62r8,2l353,64r8,2l366,68r8,l380,70r7,2l391,72r6,1l400,73r6,2l415,75r6,2l429,77r4,2l438,81r4,l444,81r2,l448,81r2,l450,81r,l450,81r1,l453,83r4,2l459,87r,2l461,92r,4l461,98r,4l461,117r,13l461,143r,14l461,168r2,13l463,193r,11l463,215r,10l463,234r,10l463,255r,8l463,272r,8l463,287r,8l463,302r,8l463,316r,5l463,334r,12l463,353r,10l463,370r,6l463,384r,3l463,393r,4l463,399r,2l463,404r,l463,406r,2l463,408r,l463,408r,l463,410r,2l463,416r,2l461,421r-2,4l457,427r-2,l453,429r-2,l450,429r-4,l444,429r-2,-2l440,427r,xe" fillcolor="#2b4f7c" stroked="f">
              <v:path arrowok="t"/>
              <o:lock v:ext="edit" verticies="t"/>
            </v:shape>
            <v:shape id="_x0000_s1067" style="position:absolute;left:467;top:463;width:323;height:129" coordsize="323,129" path="m106,l323,36,181,69r36,60l,89,144,61,106,xm70,89r104,17l151,74,70,89xm145,21l251,38,172,55,145,21xe" fillcolor="#0b3c68" stroked="f">
              <v:path arrowok="t"/>
              <o:lock v:ext="edit" verticies="t"/>
            </v:shape>
            <v:shape id="_x0000_s1068" style="position:absolute;left:467;top:454;width:323;height:130" coordsize="323,130" path="m106,l323,36,181,66r36,64l,91,144,60,106,xm70,89r104,17l151,72,70,89xm145,23l251,38,172,57,145,23xe" stroked="f">
              <v:path arrowok="t"/>
              <o:lock v:ext="edit" verticies="t"/>
            </v:shape>
            <v:shape id="_x0000_s1069" style="position:absolute;left:473;top:637;width:175;height:237" coordsize="175,237" path="m,140r7,l11,140r6,l20,140r4,2l28,142r,l32,142r,l34,142r,l34,142r1,l35,142r,6l37,154r,5l41,165r,4l45,173r6,9l54,186r4,4l62,191r6,2l77,199r11,4l96,203r6,2l107,205r4,l117,205r4,-2l124,203r4,l132,197r4,-2l136,193r2,-3l139,186r,-4l139,178r,-2l139,173r-1,-2l136,169r,-4l132,161r-4,-4l124,156r-2,-2l119,152r-4,-4l111,146r-6,-4l98,139r-6,-4l81,131r-8,-6l64,121r-8,-3l51,112r-6,-2l39,106r-4,-2l28,99,22,91,17,86,13,78,9,70,7,63,5,53r,-5l5,40,7,33,9,27r4,-6l13,17r2,-1l18,12,24,8,28,6,34,2r5,l45,r7,l58,r8,l75,2r8,l96,6r11,6l117,16r11,5l132,25r4,4l139,33r4,1l147,38r4,4l153,46r3,4l160,57r4,8l164,70r2,4l166,80r2,6l162,86r-6,l153,86r-6,-2l143,84r-2,l139,84r-1,l136,84r-2,l134,84r-2,l132,84r,l132,78r,-4l130,70r-2,-5l126,61r-2,-4l119,51r-2,-1l113,48r-4,-4l103,42,96,36,86,33r-7,l75,33r-6,l66,33r-6,l56,33r-2,l51,33r-2,3l45,36r,4l43,42r-2,2l41,48r,3l41,53r,4l41,61r2,4l47,69r2,3l52,74r2,2l58,78r,l62,80r2,2l68,84r5,2l77,89r6,2l88,95r10,6l107,106r8,4l121,112r7,4l134,120r5,3l143,127r2,2l149,131r7,6l160,140r4,4l166,148r2,4l172,157r1,12l175,176r,10l175,195r-2,4l173,203r-1,4l170,210r-2,4l166,218r-6,6l153,229r-4,2l143,233r-4,2l136,237r-6,l124,237r-5,l115,237r-13,-2l88,233r-9,-2l69,227r-9,-3l52,220r-7,-6l37,210r-5,-5l24,199r-4,-6l17,188r-4,-8l9,173,5,165,3,157,1,148,,140xe" fillcolor="#0b3c68" stroked="f">
              <v:path arrowok="t"/>
            </v:shape>
            <v:shape id="_x0000_s1070" style="position:absolute;left:459;top:636;width:180;height:236" coordsize="180,236" path="m,138r6,l14,140r3,l21,140r4,l27,141r4,l32,141r2,l34,141r,l36,141r,l36,141r2,12l42,158r,4l46,166r2,6l51,175r4,4l57,183r4,4l66,189r2,2l74,194r6,2l87,198r6,2l104,202r4,l114,202r3,l121,200r4,l129,198r4,-2l135,194r1,l138,191r2,-4l140,185r2,-4l142,177r-2,-5l140,170r-2,-4l138,162r-3,-2l135,158r-4,-1l129,155r-4,-2l121,149r-4,-2l112,143r-6,-2l100,138r-7,-4l83,128r-7,-4l66,121r-5,-4l53,111r-5,-2l44,105r-6,-3l32,96,25,90,21,83,17,75,14,71,12,70,10,66,8,62,6,56r,-4l6,45r,-8l8,30r2,-6l14,20r3,-7l21,9,27,7,31,3,36,1,42,r6,l55,r8,l68,,78,r7,1l97,5r13,4l121,13r10,7l135,22r3,4l144,30r2,4l153,41r6,8l163,54r4,10l169,70r1,3l170,79r2,6l167,83r-8,l155,83r-3,-2l148,81r-2,-2l142,79r-2,l138,79r,l136,79r,l136,79r,l135,71r-4,-7l125,56r-4,-5l114,45r-2,-2l108,41r-6,-4l99,35,93,34,87,32,76,30r-4,l66,30r-3,l59,30r-4,2l51,32r-2,2l48,35r-2,2l46,39r-2,2l42,45r,4l42,51r,1l44,56r2,2l48,64r1,4l51,70r4,1l59,75r4,2l65,79r3,2l72,83r4,2l80,87r7,3l93,94r9,6l112,104r5,3l125,111r8,4l136,119r6,3l146,124r4,4l153,130r6,6l165,141r5,8l172,153r2,4l176,162r2,4l178,170r,4l180,183r,4l178,192r,4l176,200r-2,8l170,217r-7,4l157,228r-5,l148,232r-6,l138,234r-5,2l127,236r-6,l116,236r-12,-2l93,232,83,228,72,225r-7,-4l55,217r-7,-4l42,208r-8,-4l29,198r-4,-6l19,185r-5,-6l10,172,8,162,6,155,2,147,,138xe" stroked="f">
              <v:path arrowok="t"/>
            </v:shape>
            <v:shape id="_x0000_s1071" style="position:absolute;left:801;top:518;width:182;height:483" coordsize="182,483" path="m180,2l178,r-2,l172,r-1,2l167,4r-4,l155,6r-3,4l146,14r-8,3l131,21r-8,4l110,34,95,44,80,51,65,63r-6,3l51,70r-5,6l40,80r-6,3l31,85r-4,4l23,91r-4,2l17,95r-1,l16,97r,17l16,131r-2,17l14,163r,15l14,193r-2,15l12,222r-2,13l10,250r,11l10,273r,13l8,297r,12l8,318r-2,9l6,337r,9l6,354r,9l6,371r,8l4,386r,6l4,399r,6l2,413r,3l2,422r,10l2,439r,8l2,454r,6l2,464r,3l,471r,2l,475r,2l,477r,2l,479r,l,481r2,l2,481r4,2l6,481r2,l10,481r4,-2l16,477r3,-2l23,473r4,-4l29,467r2,-1l34,462r2,-2l40,456r4,-2l55,445r10,-8l76,428r9,-10l97,409r11,-12l121,388r10,-8l142,371r10,-9l155,358r4,-4l163,350r4,-2l169,345r3,-2l176,339r2,-4l180,331r,-4l182,322r,-4l182,314r,-2l182,309r,-6l182,292r,-14l182,267r,-11l182,242r,-9l182,222r,-10l182,203r,-10l182,184r,-8l182,167r,-8l182,152r,-8l182,131r,-13l182,106r,-11l182,85r,-9l182,68r,-5l182,57r,-6l182,46r,-4l182,38r,-2l182,34r,-2l182,31r,l182,29r,-2l182,27r,-2l182,21r,-4l182,14r,-2l182,10r,-2l182,6r,-2l180,4r,-2l180,2xe" fillcolor="#0b3c68" stroked="f">
              <v:path arrowok="t"/>
            </v:shape>
            <v:shape id="_x0000_s1072" style="position:absolute;left:319;top:429;width:656;height:193" coordsize="656,193" path="m656,84r-15,9l628,103r-11,9l603,120r-11,7l583,135r-10,5l564,148r-6,4l550,157r-7,4l537,165r-5,6l526,172r-4,4l518,178r-3,4l513,184r-4,2l507,188r-2,2l503,190r-2,1l499,193r-1,l498,193r,l471,188r-26,-4l418,178r-24,-4l369,171r-23,-6l324,161r-23,-4l280,155r-19,-3l240,148r-17,-4l205,140r-17,-3l171,135r-16,-4l140,129r-13,-4l116,123r-13,-2l91,120,80,116r-10,l61,114r-8,-2l46,110r-8,l33,108r-4,-2l25,106r-4,-2l17,104r-1,l14,104r-4,l10,106r-4,l4,110r-2,4l,116r,l,118r,l,116r,l,114r,-4l,106r2,-3l4,99,8,97r2,-2l10,95r4,-2l17,91r2,-2l25,85r4,-1l34,80r4,-2l46,74,57,67,70,59,84,51,99,44r13,-8l123,29r8,-4l137,23r5,-4l146,15r6,-3l157,10r4,-2l165,6r2,-2l169,2r5,l176,2,178,r2,l182,r,l182,r,l182,r4,l186,2r3,l191,2r6,l201,4r5,l210,6r6,l223,8r6,2l237,10r7,2l252,12r7,2l269,15r17,2l303,21r21,4l343,27r20,4l384,34r21,4l448,46r21,2l488,51r21,4l526,57r19,4l554,63r8,2l569,65r8,2l584,68r8,l598,70r5,2l609,72r4,l619,74r5,l628,74r2,l632,74r2,l636,76r,l639,76r2,2l645,78r2,l651,82r2,l654,82r,2l656,84r,xe" fillcolor="#456488" stroked="f">
              <v:path arrowok="t"/>
            </v:shape>
            <v:shape id="_x0000_s1073" style="position:absolute;left:794;top:511;width:189;height:132" coordsize="189,132" path="m,108r,l2,108r2,-2l7,104r4,-4l17,98r4,-4l26,90r6,-3l40,83r5,-4l53,73,68,64,85,55,100,45,117,34r8,-4l130,24r8,-3l145,17r6,-4l155,11r7,-4l166,3r4,-1l174,r2,l176,r3,l183,2r2,1l187,3r,4l189,9r,2l189,13,174,24,159,34,145,45r-13,8l121,62r-12,8l100,75,89,83r-8,4l74,94r-8,4l60,104r-5,4l47,111r-4,2l40,117r-4,2l32,121r-2,2l26,125r-2,1l23,128r,l21,128r,2l19,132r,l19,132,,108r,xe" fillcolor="#5d7695" stroked="f">
              <v:path arrowok="t"/>
            </v:shape>
            <v:shape id="_x0000_s1074" style="position:absolute;left:319;top:533;width:498;height:469" coordsize="498,469" path="m484,84l460,78,433,74,409,70,384,67,361,63,339,57,318,53,297,51,275,48,256,44,237,40,220,36,203,34,186,31,169,29,154,27,140,23,125,21,114,19,101,16,91,14,80,12,70,10r-9,l53,8,46,6r-8,l33,4,29,2r-4,l21,2,17,,16,,12,,10,,8,2,6,2,4,2,2,6,,8r,2l,10r,2l,12r,l,12r,4l,16r,3l,21r,2l,27r,4l,38,,48r,9l,68,,80,,91r,13l,118r,13l,161r,29l,203r,13l,231r,13l,258r,11l,280r,12l,301r,10l,318r,2l,324r,2l,328r,3l,331r,8l,341r,6l,348r,4l2,356r,2l4,360r2,2l8,365r4,2l16,369r1,l17,369r2,l21,369r2,l27,371r4,l34,373r4,l42,373r6,2l53,377r6,l65,379r5,2l76,381r15,3l106,386r15,4l140,394r17,4l174,401r19,6l212,411r38,7l290,428r17,4l326,435r18,4l361,443r17,4l394,451r15,3l424,456r5,2l435,460r8,2l448,462r4,2l458,466r6,l467,466r6,2l479,469r3,l486,469r4,-1l492,466r2,l496,464r,-2l498,460r,-4l498,451r,-4l498,445r,l498,445r,-2l498,441r,-2l498,435r,-3l498,428r,-4l498,422r,-5l498,407r,-11l498,384r,-13l498,358r,-13l498,330r,-16l498,282r,-30l498,237r,-13l498,208r,-15l498,180r,-11l498,155r,-11l498,135r,-4l498,127r,-4l498,120r,-4l498,114r,-2l498,110r,-2l498,106r,-3l498,99r-2,-4l494,91r-2,-2l490,87r-2,-1l484,84xe" fillcolor="#8ba6bd" stroked="f">
              <v:path arrowok="t"/>
            </v:shape>
            <v:shape id="_x0000_s1075" style="position:absolute;left:335;top:549;width:461;height:429" coordsize="461,429" path="m449,81l425,75,402,71,378,68,357,62,334,58,313,56,293,52,274,49,255,45,236,41,219,37,202,35,187,32,172,28,156,26,141,24,128,20,117,18,104,17,92,15,83,13,73,11r-9,l56,7r-9,l41,5,35,3r-5,l24,3,20,1,18,,17,,13,,9,r,l5,,3,3,1,3r,4l,9r,2l,11r,l,11r,2l,15r,l,17r,3l,22r,6l,35r,8l,52,,62,,73,,83,,94r,13l,119r,26l,170r,26l,208r,13l,232r,10l,253r,9l,272r,7l,287r,6l,295r,1l,298r,2l,304r,6l,314r1,3l1,319r,4l1,325r,l5,329r2,2l11,332r6,2l17,334r,l18,334r2,2l22,336r4,l30,336r2,2l37,340r2,l45,340r6,2l54,344r6,l73,346r14,3l100,353r15,2l130,359r17,4l164,366r17,4l200,374r36,8l270,389r19,4l306,397r17,4l340,404r15,4l370,412r15,2l398,418r12,1l415,421r4,2l427,423r4,2l434,427r4,l444,429r4,l451,429r4,l457,427r,l461,425r,-2l461,419r,l461,414r,-4l461,408r,-2l461,406r,l461,404r,-2l461,402r,-3l461,397r,-2l461,391r,-4l461,380r,-10l461,361r,-12l461,340r,-13l461,314r,-12l461,287r,-26l461,232r,-13l461,204r,-13l461,179r,-13l461,157r,-12l461,136r,-10l461,119r,-4l461,111r,-2l461,107r,-2l461,104r,-2l461,100r,-4l461,94r,-4l459,87r-2,-2l455,83r-2,-2l449,81xe" fillcolor="#5d7695" stroked="f">
              <v:path arrowok="t"/>
            </v:shape>
            <v:shape id="_x0000_s1076" style="position:absolute;left:333;top:547;width:467;height:431" coordsize="467,431" path="m3,2r,1l2,5,,7,,9r,2l,13r,l,13r,l,13r,2l,17r,2l,19r,3l,26r,2l,32r,7l,47,,58,,68,,79,,92r,12l,117r,13l,159r,26l,198r,12l,223r,11l,247r,10l,266r,10l,283r,4l,289r,4l,295r,2l,300r,l,302r,l,302r,4l,312r,4l,319r,4l,325r2,2l3,329r,4l7,334r4,2l19,338r,l19,338r,l20,338r2,2l24,340r4,l30,342r2,l36,342r7,2l53,346r9,2l73,350r12,3l98,355r13,4l126,363r17,4l160,370r17,4l191,378r11,2l213,384r10,1l234,387r9,2l255,391r9,2l272,395r11,2l291,399r7,2l306,403r7,1l329,408r13,2l353,414r11,2l374,418r9,2l391,421r7,2l406,425r6,l415,427r6,2l425,429r4,l431,429r2,2l434,431r2,l436,431r2,l438,431r,l444,431r6,l453,431r6,-2l463,427r,-4l467,421r,-3l467,414r,-4l467,408r,l467,408r,l467,408r,-2l467,404r,l467,401r,-2l467,395r,-4l467,389r,-5l467,380r,-10l467,361r,-11l467,338r,-13l467,312r,-14l467,283r,-28l467,227r,-14l467,200r,-13l467,174r,-14l467,151r,-11l467,130r,-4l467,123r,-4l467,117r,-4l467,109r,l467,106r,l467,104r,-2l467,102r,-4l467,96r-2,-4l463,89r,-4l459,83r-2,-2l453,79r,l433,75,414,73,395,70,376,66,359,64,342,60,325,58,310,54,295,51,279,49,264,47,251,43,238,41,225,39,213,37,202,36,191,34,179,30r-11,l158,28r-7,-2l140,24r-8,-2l123,20r-8,-1l107,19r-5,-2l94,17,89,15,83,13r-6,l71,13,66,11,62,9r-9,l45,7,39,5r-3,l30,5,26,3r-2,l20,3r,-1l19,2r,l19,2r-2,l17,2r-4,l11,,7,2,3,2r,xm440,427r,l440,427r-2,-2l438,425r-2,l434,425r-1,l429,425r-6,-2l417,421r-9,-1l400,418r-9,-2l380,414r-10,-4l359,408r-12,-2l334,404r-24,-7l285,393r-9,-4l262,387r-11,-2l240,384r-10,-4l221,378r-8,-2l204,374r-6,-2l192,372r-3,l187,370r-2,l183,370r-2,-2l181,368r,l181,368r-17,-1l149,363r-17,-4l119,357r-13,-4l90,351,79,348,66,346,56,344r-9,-2l41,340r-2,-2l36,338r-4,l28,336r-2,l24,334r-4,l20,334r-1,l19,334r,l13,333,9,331,7,329,3,327r,-2l3,323r,-2l3,317,2,314r,-4l2,306r,-4l2,289r,-13l2,263r,-12l2,240r,-11l2,217r,-11l2,196r,-9l2,177r,-9l2,159r,-8l2,143r,-9l2,126r,-7l2,106,2,94,2,83,2,73r,-9l2,56r,-7l2,43r,-6l2,32r,-4l2,24r,-2l2,19r,-2l2,17r,-2l2,13r,l2,13r,l2,13,3,11,3,9r,l5,9,7,7,9,5r2,l15,5r4,l37,9r19,4l75,17r19,2l111,22r17,2l143,28r17,2l175,34r16,2l206,37r13,2l230,43r13,2l257,47r11,4l279,51r10,3l300,54r10,4l319,58r10,2l338,62r8,2l353,64r8,2l366,68r8,l380,70r7,2l391,72r6,1l400,73r6,2l415,75r6,2l429,77r4,2l438,81r4,l444,81r2,l448,81r2,l450,81r,l450,81r1,l453,83r4,2l459,87r,2l461,92r,4l461,98r,4l461,117r,13l461,143r,14l461,168r2,13l463,193r,11l463,215r,10l463,234r,10l463,255r,8l463,272r,8l463,287r,8l463,302r,8l463,316r,5l463,334r,12l463,353r,10l463,370r,6l463,384r,3l463,393r,4l463,399r,2l463,404r,l463,406r,2l463,408r,l463,408r,l463,410r,2l463,416r,2l461,421r-2,4l457,427r-2,l453,429r-2,l450,429r-4,l444,429r-2,-2l440,427r,xe" fillcolor="#2b4f7c" stroked="f">
              <v:path arrowok="t"/>
              <o:lock v:ext="edit" verticies="t"/>
            </v:shape>
            <v:shape id="_x0000_s1077" style="position:absolute;left:467;top:463;width:323;height:129" coordsize="323,129" path="m106,l323,36,181,69r36,60l,89,144,61,106,xm70,89r104,17l151,74,70,89xm145,21l251,38,172,55,145,21xe" fillcolor="#0b3c68" stroked="f">
              <v:path arrowok="t"/>
              <o:lock v:ext="edit" verticies="t"/>
            </v:shape>
            <v:shape id="_x0000_s1078" style="position:absolute;left:467;top:454;width:323;height:130" coordsize="323,130" path="m106,l323,36,181,66r36,64l,91,144,60,106,xm70,89r104,17l151,72,70,89xm145,23l251,38,172,57,145,23xe" stroked="f">
              <v:path arrowok="t"/>
              <o:lock v:ext="edit" verticies="t"/>
            </v:shape>
            <v:shape id="_x0000_s1079" style="position:absolute;left:473;top:637;width:175;height:237" coordsize="175,237" path="m,140r7,l11,140r6,l20,140r4,2l28,142r,l32,142r,l34,142r,l34,142r1,l35,142r,6l37,154r,5l41,165r,4l45,173r6,9l54,186r4,4l62,191r6,2l77,199r11,4l96,203r6,2l107,205r4,l117,205r4,-2l124,203r4,l132,197r4,-2l136,193r2,-3l139,186r,-4l139,178r,-2l139,173r-1,-2l136,169r,-4l132,161r-4,-4l124,156r-2,-2l119,152r-4,-4l111,146r-6,-4l98,139r-6,-4l81,131r-8,-6l64,121r-8,-3l51,112r-6,-2l39,106r-4,-2l28,99,22,91,17,86,13,78,9,70,7,63,5,53r,-5l5,40,7,33,9,27r4,-6l13,17r2,-1l18,12,24,8,28,6,34,2r5,l45,r7,l58,r8,l75,2r8,l96,6r11,6l117,16r11,5l132,25r4,4l139,33r4,1l147,38r4,4l153,46r3,4l160,57r4,8l164,70r2,4l166,80r2,6l162,86r-6,l153,86r-6,-2l143,84r-2,l139,84r-1,l136,84r-2,l134,84r-2,l132,84r,l132,78r,-4l130,70r-2,-5l126,61r-2,-4l119,51r-2,-1l113,48r-4,-4l103,42,96,36,86,33r-7,l75,33r-6,l66,33r-6,l56,33r-2,l51,33r-2,3l45,36r,4l43,42r-2,2l41,48r,3l41,53r,4l41,61r2,4l47,69r2,3l52,74r2,2l58,78r,l62,80r2,2l68,84r5,2l77,89r6,2l88,95r10,6l107,106r8,4l121,112r7,4l134,120r5,3l143,127r2,2l149,131r7,6l160,140r4,4l166,148r2,4l172,157r1,12l175,176r,10l175,195r-2,4l173,203r-1,4l170,210r-2,4l166,218r-6,6l153,229r-4,2l143,233r-4,2l136,237r-6,l124,237r-5,l115,237r-13,-2l88,233r-9,-2l69,227r-9,-3l52,220r-7,-6l37,210r-5,-5l24,199r-4,-6l17,188r-4,-8l9,173,5,165,3,157,1,148,,140xe" fillcolor="#0b3c68" stroked="f">
              <v:path arrowok="t"/>
            </v:shape>
            <v:shape id="_x0000_s1080" style="position:absolute;left:459;top:636;width:180;height:236" coordsize="180,236" path="m,138r6,l14,140r3,l21,140r4,l27,141r4,l32,141r2,l34,141r,l36,141r,l36,141r2,12l42,158r,4l46,166r2,6l51,175r4,4l57,183r4,4l66,189r2,2l74,194r6,2l87,198r6,2l104,202r4,l114,202r3,l121,200r4,l129,198r4,-2l135,194r1,l138,191r2,-4l140,185r2,-4l142,177r-2,-5l140,170r-2,-4l138,162r-3,-2l135,158r-4,-1l129,155r-4,-2l121,149r-4,-2l112,143r-6,-2l100,138r-7,-4l83,128r-7,-4l66,121r-5,-4l53,111r-5,-2l44,105r-6,-3l32,96,25,90,21,83,17,75,14,71,12,70,10,66,8,62,6,56r,-4l6,45r,-8l8,30r2,-6l14,20r3,-7l21,9,27,7,31,3,36,1,42,r6,l55,r8,l68,,78,r7,1l97,5r13,4l121,13r10,7l135,22r3,4l144,30r2,4l153,41r6,8l163,54r4,10l169,70r1,3l170,79r2,6l167,83r-8,l155,83r-3,-2l148,81r-2,-2l142,79r-2,l138,79r,l136,79r,l136,79r,l135,71r-4,-7l125,56r-4,-5l114,45r-2,-2l108,41r-6,-4l99,35,93,34,87,32,76,30r-4,l66,30r-3,l59,30r-4,2l51,32r-2,2l48,35r-2,2l46,39r-2,2l42,45r,4l42,51r,1l44,56r2,2l48,64r1,4l51,70r4,1l59,75r4,2l65,79r3,2l72,83r4,2l80,87r7,3l93,94r9,6l112,104r5,3l125,111r8,4l136,119r6,3l146,124r4,4l153,130r6,6l165,141r5,8l172,153r2,4l176,162r2,4l178,170r,4l180,183r,4l178,192r,4l176,200r-2,8l170,217r-7,4l157,228r-5,l148,232r-6,l138,234r-5,2l127,236r-6,l116,236r-12,-2l93,232,83,228,72,225r-7,-4l55,217r-7,-4l42,208r-8,-4l29,198r-4,-6l19,185r-5,-6l10,172,8,162,6,155,2,147,,138xe" stroked="f">
              <v:path arrowok="t"/>
            </v:shape>
            <v:shape id="_x0000_s1081" style="position:absolute;left:2775;top:518;width:181;height:483" coordsize="181,483" path="m179,2l177,r-1,l172,r-2,2l166,4r-4,l155,6r-4,4l145,14r-7,3l130,21r-7,4l109,34,94,44,79,51,64,63r-6,3l51,70r-6,6l39,80r-5,3l30,85r-4,4l22,91r-3,2l17,95r-2,l15,97r,17l15,131r-2,17l13,163r,15l13,193r-2,15l11,222,9,235r,15l9,261r,12l9,286,7,297r,12l7,318r-2,9l5,337r,9l5,354r,9l5,371r,8l4,386r,6l4,399r,6l2,413r,3l2,422r,10l2,439r,8l2,454r,6l2,464r,3l,471r,2l,475r,2l,477r,2l,479r,l,481r2,l2,481r3,2l5,481r2,l9,481r4,-2l15,477r4,-2l22,473r4,-4l28,467r2,-1l34,462r2,-2l39,456r4,-2l55,445r9,-8l75,428,85,418r11,-9l107,397r14,-9l130,380r11,-9l151,362r4,-4l159,354r3,-4l166,348r2,-3l172,343r4,-4l177,335r2,-4l179,327r2,-5l181,318r,-4l181,312r,-3l181,303r,-11l181,278r,-11l181,256r,-14l181,233r,-11l181,212r,-9l181,193r,-9l181,176r,-9l181,159r,-7l181,144r,-13l181,118r,-12l181,95r,-10l181,76r,-8l181,63r,-6l181,51r,-5l181,42r,-4l181,36r,-2l181,32r,-1l181,31r,-2l181,27r,l181,25r,-4l181,17r,-3l181,12r,-2l181,8r,-2l181,4r-2,l179,2r,xe" fillcolor="#0b3c68" stroked="f">
              <v:path arrowok="t"/>
            </v:shape>
            <v:shape id="_x0000_s1082" style="position:absolute;left:2293;top:429;width:656;height:193" coordsize="656,193" path="m656,84r-15,9l627,103r-11,9l603,120r-12,7l582,135r-10,5l563,148r-6,4l550,157r-8,4l537,165r-6,6l525,172r-4,4l518,178r-4,4l512,184r-4,2l506,188r-2,2l503,190r-2,1l499,193r-2,l497,193r,l470,188r-26,-4l417,178r-24,-4l368,171r-22,-6l323,161r-23,-4l279,155r-18,-3l240,148r-17,-4l204,140r-17,-3l170,135r-15,-4l140,129r-14,-4l115,123r-13,-2l90,120,79,116r-9,l60,114r-7,-2l45,110r-7,l32,108r-4,-2l24,106r-3,-2l17,104r-2,l13,104r-4,l9,106r-4,l4,110r-2,4l,116r,l,118r,l,116r,l,114r,-4l,106r2,-3l4,99,7,97,9,95r,l13,93r4,-2l19,89r5,-4l28,84r6,-4l38,78r7,-4l56,67,70,59,83,51,98,44r13,-8l123,29r7,-4l136,23r6,-4l145,15r6,-3l157,10r3,-2l164,6r2,-2l168,2r6,l176,2,177,r2,l181,r,l181,r,l181,r4,l185,2r4,l191,2r5,l200,4r6,l210,6r5,l223,8r5,2l236,10r8,2l251,12r8,2l268,15r17,2l302,21r21,4l342,27r21,4l383,34r21,4l448,46r21,2l487,51r21,4l525,57r19,4l554,63r7,2l569,65r7,2l584,68r7,l597,70r6,2l608,72r4,l618,74r5,l627,74r2,l631,74r2,l635,76r,l639,76r2,2l644,78r2,l650,82r2,l654,82r,2l656,84r,xe" fillcolor="#456488" stroked="f">
              <v:path arrowok="t"/>
            </v:shape>
            <v:shape id="_x0000_s1083" style="position:absolute;left:2767;top:511;width:189;height:132" coordsize="189,132" path="m,108r,l2,108r2,-2l8,104r4,-4l17,98r4,-4l27,90r5,-3l40,83r6,-4l53,73,68,64,85,55,100,45,117,34r8,-4l131,24r7,-3l146,17r5,-4l155,11r8,-4l167,3r3,-1l174,r2,l176,r4,l184,2r1,1l187,3r,4l189,9r,2l189,13,174,24,159,34,146,45r-14,8l121,62r-11,8l100,75,89,83r-8,4l74,94r-8,4l61,104r-6,4l47,111r-3,2l40,117r-4,2l32,121r-2,2l27,125r-2,1l23,128r,l21,128r,2l19,132r,l19,132,,108r,xe" fillcolor="#5d7695" stroked="f">
              <v:path arrowok="t"/>
            </v:shape>
            <v:shape id="_x0000_s1084" style="position:absolute;left:2293;top:533;width:497;height:469" coordsize="497,469" path="m484,84l459,78,433,74,408,70,383,67,361,63,338,57,317,53,296,51,274,48,255,44,236,40,219,36,202,34,185,31,168,29,153,27,140,23,124,21,113,19,100,16,90,14,79,12,70,10r-10,l53,8,45,6r-7,l32,4,28,2r-4,l21,2,17,,15,,11,,9,,7,2,5,2,4,2,2,6,,8r,2l,10r,2l,12r,l,12r,4l,16r,3l,21r,2l,27r,4l,38,,48r,9l,68,,80,,91r,13l,118r,13l,161r,29l,203r,13l,231r,13l,258r,11l,280r,12l,301r,10l,318r,2l,324r,2l,328r,3l,331r,8l,341r,6l,348r,4l2,356r,2l4,360r1,2l7,365r4,2l15,369r2,l17,369r2,l21,369r1,l26,371r4,l34,373r4,l41,373r6,2l53,377r5,l64,379r6,2l75,381r15,3l106,386r15,4l140,394r17,4l174,401r19,6l211,411r38,7l289,428r17,4l325,435r19,4l361,443r17,4l393,451r15,3l423,456r6,2l434,460r8,2l448,462r3,2l457,466r6,l467,466r5,2l478,469r4,l486,469r3,-1l491,466r2,l495,464r,-2l497,460r,-4l497,451r,-4l497,445r,l497,445r,-2l497,441r,-2l497,435r,-3l497,428r,-4l497,422r,-5l497,407r,-11l497,384r,-13l497,358r,-13l497,330r,-16l497,282r,-30l497,237r,-13l497,208r,-15l497,180r,-11l497,155r,-11l497,135r,-4l497,127r,-4l497,120r,-4l497,114r,-2l497,110r,-2l497,106r,-3l497,99r-2,-4l493,91r-2,-2l489,87r-2,-1l484,84xe" fillcolor="#8ba6bd" stroked="f">
              <v:path arrowok="t"/>
            </v:shape>
            <v:shape id="_x0000_s1085" style="position:absolute;left:2308;top:549;width:461;height:429" coordsize="461,429" path="m450,81l425,75,402,71,378,68,357,62,334,58,314,56,293,52,274,49,255,45,236,41,219,37,202,35,187,32,172,28,157,26,142,24,128,20,117,18,104,17,92,15,83,13,74,11r-10,l57,7,47,7,41,5,36,3r-6,l24,3,21,1,19,,17,,13,,9,r,l6,,4,3,2,3r,4l,9r,2l,11r,l,11r,2l,15r,l,17r,3l,22r,6l,35r,8l,52,,62,,73,,83,,94r,13l,119r,26l,170r,26l,208r,13l,232r,10l,253r,9l,272r,7l,287r,6l,295r,1l,298r,2l,304r,6l,314r2,3l2,319r,4l2,325r,l6,329r1,2l11,332r6,2l17,334r,l19,334r2,2l23,336r3,l30,336r2,2l38,340r2,l45,340r6,2l55,344r5,l74,346r13,3l100,353r15,2l130,359r17,4l164,366r17,4l200,374r36,8l270,389r19,4l306,397r17,4l340,404r15,4l370,412r15,2l399,418r11,1l416,421r3,2l427,423r4,2l435,427r3,l444,429r4,l452,429r3,l457,427r,l461,425r,-2l461,419r,l461,414r,-4l461,408r,-2l461,406r,l461,404r,-2l461,402r,-3l461,397r,-2l461,391r,-4l461,380r,-10l461,361r,-12l461,340r,-13l461,314r,-12l461,287r,-26l461,232r,-13l461,204r,-13l461,179r,-13l461,157r,-12l461,136r,-10l461,119r,-4l461,111r,-2l461,107r,-2l461,104r,-2l461,100r,-4l461,94r,-4l459,87r-2,-2l455,83r-1,-2l450,81xe" fillcolor="#5d7695" stroked="f">
              <v:path arrowok="t"/>
            </v:shape>
            <v:shape id="_x0000_s1086" style="position:absolute;left:2306;top:547;width:467;height:431" coordsize="467,431" path="m4,2r,1l2,5,,7,,9r,2l,13r,l,13r,l,13r,2l,17r,2l,19r,3l,26r,2l,32r,7l,47,,58,,68,,79,,92r,12l,117r,13l,159r,26l,198r,12l,223r,11l,247r,10l,266r,10l,283r,4l,289r,4l,295r,2l,300r,l,302r,l,302r,4l,312r,4l,319r,4l,325r2,2l4,329r,4l8,334r3,2l19,338r,l19,338r,l21,338r2,2l25,340r3,l30,342r2,l36,342r7,2l53,346r9,2l74,350r11,3l98,355r13,4l127,363r17,4l161,370r17,4l191,378r11,2l214,384r9,1l234,387r10,2l255,391r10,2l272,395r11,2l291,399r8,2l306,403r8,1l329,408r13,2l353,414r12,2l374,418r10,2l391,421r8,2l406,425r6,l416,427r5,2l425,429r4,l431,429r2,2l435,431r2,l437,431r1,l438,431r,l444,431r6,l454,431r5,-2l463,427r,-4l467,421r,-3l467,414r,-4l467,408r,l467,408r,l467,408r,-2l467,404r,l467,401r,-2l467,395r,-4l467,389r,-5l467,380r,-10l467,361r,-11l467,338r,-13l467,312r,-14l467,283r,-28l467,227r,-14l467,200r,-13l467,174r,-14l467,151r,-11l467,130r,-4l467,123r,-4l467,117r,-4l467,109r,l467,106r,l467,104r,-2l467,102r,-4l467,96r-2,-4l463,89r,-4l459,83r-2,-2l454,79r,l433,75,414,73,395,70,376,66,359,64,342,60,325,58,310,54,295,51,280,49,265,47,251,43,238,41,225,39,214,37,202,36,191,34,180,30r-12,l159,28r-8,-2l140,24r-8,-2l123,20r-8,-1l108,19r-6,-2l94,17,89,15,83,13r-6,l72,13,66,11,62,9r-9,l45,7,40,5r-4,l30,5,26,3r-1,l21,3r,-1l19,2r,l19,2r-2,l17,2r-4,l11,,8,2,4,2r,xm440,427r,l440,427r-2,-2l438,425r-1,l435,425r-2,l429,425r-6,-2l418,421r-10,-1l401,418r-10,-2l380,414r-10,-4l359,408r-11,-2l335,404r-25,-7l285,393r-9,-4l263,387r-12,-2l240,384r-9,-4l221,378r-7,-2l204,374r-6,-2l193,372r-4,l187,370r-2,l183,370r-2,-2l181,368r,l181,368r-17,-1l149,363r-17,-4l119,357r-13,-4l91,351,79,348,66,346r-9,-2l47,342r-5,-2l40,338r-4,l32,338r-4,-2l26,336r-1,-2l21,334r,l19,334r,l19,334r-6,-1l9,331,8,329,4,327r,-2l4,323r,-2l4,317,2,314r,-4l2,306r,-4l2,289r,-13l2,263r,-12l2,240r,-11l2,217r,-11l2,196r,-9l2,177r,-9l2,159r,-8l2,143r,-9l2,126r,-7l2,106,2,94,2,83,2,73r,-9l2,56r,-7l2,43r,-6l2,32r,-4l2,24r,-2l2,19r,-2l2,17r,-2l2,13r,l2,13r,l2,13,4,11,4,9r,l6,9,8,7,9,5r2,l15,5r4,l38,9r19,4l76,17r18,2l111,22r18,2l144,28r17,2l176,34r15,2l206,37r13,2l231,43r13,2l257,47r11,4l280,51r9,3l301,54r9,4l319,58r10,2l338,62r8,2l353,64r8,2l367,68r7,l380,70r7,2l391,72r6,1l401,73r5,2l416,75r5,2l429,77r4,2l438,81r4,l444,81r2,l448,81r2,l450,81r,l450,81r2,l454,83r3,2l459,87r,2l461,92r,4l461,98r,4l461,117r,13l461,143r,14l461,168r2,13l463,193r,11l463,215r,10l463,234r,10l463,255r,8l463,272r,8l463,287r,8l463,302r,8l463,316r,5l463,334r,12l463,353r,10l463,370r,6l463,384r,3l463,393r,4l463,399r,2l463,404r,l463,406r,2l463,408r,l463,408r,l463,410r,2l463,416r,2l461,421r-2,4l457,427r-1,l454,429r-2,l450,429r-4,l444,429r-2,-2l440,427r,xe" fillcolor="#2b4f7c" stroked="f">
              <v:path arrowok="t"/>
              <o:lock v:ext="edit" verticies="t"/>
            </v:shape>
            <v:shape id="_x0000_s1087" style="position:absolute;left:2440;top:463;width:323;height:129" coordsize="323,129" path="m106,l323,36,182,69r36,60l,89,144,61,106,xm70,89r104,17l151,74,70,89xm146,21l252,38,172,55,146,21xe" fillcolor="#0b3c68" stroked="f">
              <v:path arrowok="t"/>
              <o:lock v:ext="edit" verticies="t"/>
            </v:shape>
            <v:shape id="_x0000_s1088" style="position:absolute;left:2440;top:454;width:323;height:130" coordsize="323,130" path="m106,l323,36,182,66r36,64l,91,144,60,106,xm70,89r104,17l151,72,70,89xm146,23l252,38,172,57,146,23xe" stroked="f">
              <v:path arrowok="t"/>
              <o:lock v:ext="edit" verticies="t"/>
            </v:shape>
            <v:shape id="_x0000_s1089" style="position:absolute;left:2446;top:637;width:176;height:237" coordsize="176,237" path="m,140r7,l11,140r6,l21,140r3,2l28,142r,l32,142r,l34,142r,l34,142r2,l36,142r,6l38,154r,5l41,165r,4l45,173r6,9l55,186r3,4l62,191r6,2l77,199r12,4l96,203r6,2l108,205r3,l117,205r4,-2l125,203r3,l132,197r4,-2l136,193r2,-3l140,186r,-4l140,178r,-2l140,173r-2,-2l136,169r,-4l132,161r-4,-4l125,156r-2,-2l119,152r-4,-4l111,146r-5,-4l98,139r-6,-4l81,131r-7,-6l64,121r-7,-3l51,112r-6,-2l40,106r-4,-2l28,99,23,91,17,86,13,78,9,70,7,63,6,53r,-5l6,40,7,33,9,27r4,-6l13,17r2,-1l19,12,24,8,28,6,34,2r6,l45,r8,l58,r8,l75,2r8,l96,6r12,6l117,16r11,5l132,25r4,4l140,33r3,1l147,38r4,4l153,46r4,4l161,57r3,8l164,70r2,4l166,80r2,6l162,86r-5,l153,86r-6,-2l143,84r-1,l140,84r-2,l136,84r-2,l134,84r-2,l132,84r,l132,78r,-4l130,70r-2,-5l126,61r-1,-4l119,51r-2,-1l113,48r-4,-4l104,42,96,36,87,33r-8,l75,33r-5,l66,33r-6,l57,33r-2,l51,33r-2,3l45,36r,4l43,42r-2,2l41,48r,3l41,53r,4l41,61r2,4l47,69r2,3l53,74r2,2l58,78r,l62,80r2,2l68,84r6,2l77,89r6,2l89,95r9,6l108,106r7,4l121,112r7,4l134,120r6,3l143,127r2,2l149,131r8,6l161,140r3,4l166,148r2,4l172,157r2,12l176,176r,10l176,195r-2,4l174,203r-2,4l170,210r-2,4l166,218r-5,6l153,229r-4,2l143,233r-3,2l136,237r-6,l125,237r-6,l115,237r-13,-2l89,233,79,231r-9,-4l60,224r-7,-4l45,214r-7,-4l32,205r-8,-6l21,193r-4,-5l13,180,9,173,6,165,4,157,2,148,,140xe" fillcolor="#0b3c68" stroked="f">
              <v:path arrowok="t"/>
            </v:shape>
            <v:shape id="_x0000_s1090" style="position:absolute;left:2433;top:636;width:179;height:236" coordsize="179,236" path="m,138r5,l13,140r4,l20,140r4,l26,141r4,l32,141r2,l34,141r,l36,141r,l36,141r1,12l41,158r,4l45,166r2,6l51,175r3,4l56,183r4,4l66,189r2,2l73,194r6,2l87,198r5,2l104,202r3,l113,202r4,l121,200r3,l128,198r4,-2l134,194r2,l138,191r1,-4l139,185r2,-4l141,177r-2,-5l139,170r-1,-4l138,162r-4,-2l134,158r-4,-1l128,155r-4,-2l121,149r-4,-2l111,143r-6,-2l100,138r-8,-4l83,128r-8,-4l66,121r-6,-4l53,111r-6,-2l43,105r-6,-3l32,96,24,90,20,83,17,75,13,71,11,70,9,66,7,62,5,56r,-4l5,45r,-8l7,30,9,24r4,-4l17,13,20,9,26,7,30,3,36,1,41,r6,l54,r8,l68,r9,l85,1,96,5r13,4l121,13r9,7l134,22r4,4l143,30r2,4l153,41r5,8l162,54r4,10l168,70r2,3l170,79r2,6l166,83r-8,l155,83r-4,-2l147,81r-2,-2l141,79r-2,l138,79r,l136,79r,l136,79r,l134,71r-4,-7l124,56r-3,-5l113,45r-2,-2l107,41r-5,-4l98,35,92,34,87,32,75,30r-4,l66,30r-4,l58,30r-4,2l51,32r-2,2l47,35r-2,2l45,39r-2,2l41,45r,4l41,51r,1l43,56r2,2l47,64r2,4l51,70r3,1l58,75r4,2l64,79r4,2l71,83r4,2l79,87r8,3l92,94r10,6l111,104r6,3l124,111r8,4l136,119r5,3l145,124r4,4l153,130r5,6l164,141r6,8l172,153r2,4l175,162r2,4l177,170r,4l179,183r,4l177,192r,4l175,200r-1,8l170,217r-8,4l156,228r-5,l147,232r-6,l138,234r-6,2l126,236r-5,l115,236r-11,-2l92,232r-9,-4l71,225r-7,-4l54,217r-7,-4l41,208r-7,-4l28,198r-4,-6l19,185r-6,-6l9,172,7,162,5,155,2,147,,138xe" stroked="f">
              <v:path arrowok="t"/>
            </v:shape>
            <v:shape id="_x0000_s1091" style="position:absolute;left:2775;top:518;width:181;height:483" coordsize="181,483" path="m179,2l177,r-1,l172,r-2,2l166,4r-4,l155,6r-4,4l145,14r-7,3l130,21r-7,4l109,34,94,44,79,51,64,63r-6,3l51,70r-6,6l39,80r-5,3l30,85r-4,4l22,91r-3,2l17,95r-2,l15,97r,17l15,131r-2,17l13,163r,15l13,193r-2,15l11,222,9,235r,15l9,261r,12l9,286,7,297r,12l7,318r-2,9l5,337r,9l5,354r,9l5,371r,8l4,386r,6l4,399r,6l2,413r,3l2,422r,10l2,439r,8l2,454r,6l2,464r,3l,471r,2l,475r,2l,477r,2l,479r,l,481r2,l2,481r3,2l5,481r2,l9,481r4,-2l15,477r4,-2l22,473r4,-4l28,467r2,-1l34,462r2,-2l39,456r4,-2l55,445r9,-8l75,428,85,418r11,-9l107,397r14,-9l130,380r11,-9l151,362r4,-4l159,354r3,-4l166,348r2,-3l172,343r4,-4l177,335r2,-4l179,327r2,-5l181,318r,-4l181,312r,-3l181,303r,-11l181,278r,-11l181,256r,-14l181,233r,-11l181,212r,-9l181,193r,-9l181,176r,-9l181,159r,-7l181,144r,-13l181,118r,-12l181,95r,-10l181,76r,-8l181,63r,-6l181,51r,-5l181,42r,-4l181,36r,-2l181,32r,-1l181,31r,-2l181,27r,l181,25r,-4l181,17r,-3l181,12r,-2l181,8r,-2l181,4r-2,l179,2r,xe" fillcolor="#0b3c68" stroked="f">
              <v:path arrowok="t"/>
            </v:shape>
            <v:shape id="_x0000_s1092" style="position:absolute;left:2293;top:429;width:656;height:193" coordsize="656,193" path="m656,84r-15,9l627,103r-11,9l603,120r-12,7l582,135r-10,5l563,148r-6,4l550,157r-8,4l537,165r-6,6l525,172r-4,4l518,178r-4,4l512,184r-4,2l506,188r-2,2l503,190r-2,1l499,193r-2,l497,193r,l470,188r-26,-4l417,178r-24,-4l368,171r-22,-6l323,161r-23,-4l279,155r-18,-3l240,148r-17,-4l204,140r-17,-3l170,135r-15,-4l140,129r-14,-4l115,123r-13,-2l90,120,79,116r-9,l60,114r-7,-2l45,110r-7,l32,108r-4,-2l24,106r-3,-2l17,104r-2,l13,104r-4,l9,106r-4,l4,110r-2,4l,116r,l,118r,l,116r,l,114r,-4l,106r2,-3l4,99,7,97,9,95r,l13,93r4,-2l19,89r5,-4l28,84r6,-4l38,78r7,-4l56,67,70,59,83,51,98,44r13,-8l123,29r7,-4l136,23r6,-4l145,15r6,-3l157,10r3,-2l164,6r2,-2l168,2r6,l176,2,177,r2,l181,r,l181,r,l181,r4,l185,2r4,l191,2r5,l200,4r6,l210,6r5,l223,8r5,2l236,10r8,2l251,12r8,2l268,15r17,2l302,21r21,4l342,27r21,4l383,34r21,4l448,46r21,2l487,51r21,4l525,57r19,4l554,63r7,2l569,65r7,2l584,68r7,l597,70r6,2l608,72r4,l618,74r5,l627,74r2,l631,74r2,l635,76r,l639,76r2,2l644,78r2,l650,82r2,l654,82r,2l656,84r,xe" fillcolor="#456488" stroked="f">
              <v:path arrowok="t"/>
            </v:shape>
            <v:shape id="_x0000_s1093" style="position:absolute;left:2767;top:511;width:189;height:132" coordsize="189,132" path="m,108r,l2,108r2,-2l8,104r4,-4l17,98r4,-4l27,90r5,-3l40,83r6,-4l53,73,68,64,85,55,100,45,117,34r8,-4l131,24r7,-3l146,17r5,-4l155,11r8,-4l167,3r3,-1l174,r2,l176,r4,l184,2r1,1l187,3r,4l189,9r,2l189,13,174,24,159,34,146,45r-14,8l121,62r-11,8l100,75,89,83r-8,4l74,94r-8,4l61,104r-6,4l47,111r-3,2l40,117r-4,2l32,121r-2,2l27,125r-2,1l23,128r,l21,128r,2l19,132r,l19,132,,108r,xe" fillcolor="#5d7695" stroked="f">
              <v:path arrowok="t"/>
            </v:shape>
            <v:shape id="_x0000_s1094" style="position:absolute;left:2293;top:533;width:497;height:469" coordsize="497,469" path="m484,84l459,78,433,74,408,70,383,67,361,63,338,57,317,53,296,51,274,48,255,44,236,40,219,36,202,34,185,31,168,29,153,27,140,23,124,21,113,19,100,16,90,14,79,12,70,10r-10,l53,8,45,6r-7,l32,4,28,2r-4,l21,2,17,,15,,11,,9,,7,2,5,2,4,2,2,6,,8r,2l,10r,2l,12r,l,12r,4l,16r,3l,21r,2l,27r,4l,38,,48r,9l,68,,80,,91r,13l,118r,13l,161r,29l,203r,13l,231r,13l,258r,11l,280r,12l,301r,10l,318r,2l,324r,2l,328r,3l,331r,8l,341r,6l,348r,4l2,356r,2l4,360r1,2l7,365r4,2l15,369r2,l17,369r2,l21,369r1,l26,371r4,l34,373r4,l41,373r6,2l53,377r5,l64,379r6,2l75,381r15,3l106,386r15,4l140,394r17,4l174,401r19,6l211,411r38,7l289,428r17,4l325,435r19,4l361,443r17,4l393,451r15,3l423,456r6,2l434,460r8,2l448,462r3,2l457,466r6,l467,466r5,2l478,469r4,l486,469r3,-1l491,466r2,l495,464r,-2l497,460r,-4l497,451r,-4l497,445r,l497,445r,-2l497,441r,-2l497,435r,-3l497,428r,-4l497,422r,-5l497,407r,-11l497,384r,-13l497,358r,-13l497,330r,-16l497,282r,-30l497,237r,-13l497,208r,-15l497,180r,-11l497,155r,-11l497,135r,-4l497,127r,-4l497,120r,-4l497,114r,-2l497,110r,-2l497,106r,-3l497,99r-2,-4l493,91r-2,-2l489,87r-2,-1l484,84xe" fillcolor="#8ba6bd" stroked="f">
              <v:path arrowok="t"/>
            </v:shape>
            <v:shape id="_x0000_s1095" style="position:absolute;left:2308;top:549;width:461;height:429" coordsize="461,429" path="m450,81l425,75,402,71,378,68,357,62,334,58,314,56,293,52,274,49,255,45,236,41,219,37,202,35,187,32,172,28,157,26,142,24,128,20,117,18,104,17,92,15,83,13,74,11r-10,l57,7,47,7,41,5,36,3r-6,l24,3,21,1,19,,17,,13,,9,r,l6,,4,3,2,3r,4l,9r,2l,11r,l,11r,2l,15r,l,17r,3l,22r,6l,35r,8l,52,,62,,73,,83,,94r,13l,119r,26l,170r,26l,208r,13l,232r,10l,253r,9l,272r,7l,287r,6l,295r,1l,298r,2l,304r,6l,314r2,3l2,319r,4l2,325r,l6,329r1,2l11,332r6,2l17,334r,l19,334r2,2l23,336r3,l30,336r2,2l38,340r2,l45,340r6,2l55,344r5,l74,346r13,3l100,353r15,2l130,359r17,4l164,366r17,4l200,374r36,8l270,389r19,4l306,397r17,4l340,404r15,4l370,412r15,2l399,418r11,1l416,421r3,2l427,423r4,2l435,427r3,l444,429r4,l452,429r3,l457,427r,l461,425r,-2l461,419r,l461,414r,-4l461,408r,-2l461,406r,l461,404r,-2l461,402r,-3l461,397r,-2l461,391r,-4l461,380r,-10l461,361r,-12l461,340r,-13l461,314r,-12l461,287r,-26l461,232r,-13l461,204r,-13l461,179r,-13l461,157r,-12l461,136r,-10l461,119r,-4l461,111r,-2l461,107r,-2l461,104r,-2l461,100r,-4l461,94r,-4l459,87r-2,-2l455,83r-1,-2l450,81xe" fillcolor="#5d7695" stroked="f">
              <v:path arrowok="t"/>
            </v:shape>
            <v:shape id="_x0000_s1096" style="position:absolute;left:2306;top:547;width:467;height:431" coordsize="467,431" path="m4,2r,1l2,5,,7,,9r,2l,13r,l,13r,l,13r,2l,17r,2l,19r,3l,26r,2l,32r,7l,47,,58,,68,,79,,92r,12l,117r,13l,159r,26l,198r,12l,223r,11l,247r,10l,266r,10l,283r,4l,289r,4l,295r,2l,300r,l,302r,l,302r,4l,312r,4l,319r,4l,325r2,2l4,329r,4l8,334r3,2l19,338r,l19,338r,l21,338r2,2l25,340r3,l30,342r2,l36,342r7,2l53,346r9,2l74,350r11,3l98,355r13,4l127,363r17,4l161,370r17,4l191,378r11,2l214,384r9,1l234,387r10,2l255,391r10,2l272,395r11,2l291,399r8,2l306,403r8,1l329,408r13,2l353,414r12,2l374,418r10,2l391,421r8,2l406,425r6,l416,427r5,2l425,429r4,l431,429r2,2l435,431r2,l437,431r1,l438,431r,l444,431r6,l454,431r5,-2l463,427r,-4l467,421r,-3l467,414r,-4l467,408r,l467,408r,l467,408r,-2l467,404r,l467,401r,-2l467,395r,-4l467,389r,-5l467,380r,-10l467,361r,-11l467,338r,-13l467,312r,-14l467,283r,-28l467,227r,-14l467,200r,-13l467,174r,-14l467,151r,-11l467,130r,-4l467,123r,-4l467,117r,-4l467,109r,l467,106r,l467,104r,-2l467,102r,-4l467,96r-2,-4l463,89r,-4l459,83r-2,-2l454,79r,l433,75,414,73,395,70,376,66,359,64,342,60,325,58,310,54,295,51,280,49,265,47,251,43,238,41,225,39,214,37,202,36,191,34,180,30r-12,l159,28r-8,-2l140,24r-8,-2l123,20r-8,-1l108,19r-6,-2l94,17,89,15,83,13r-6,l72,13,66,11,62,9r-9,l45,7,40,5r-4,l30,5,26,3r-1,l21,3r,-1l19,2r,l19,2r-2,l17,2r-4,l11,,8,2,4,2r,xm440,427r,l440,427r-2,-2l438,425r-1,l435,425r-2,l429,425r-6,-2l418,421r-10,-1l401,418r-10,-2l380,414r-10,-4l359,408r-11,-2l335,404r-25,-7l285,393r-9,-4l263,387r-12,-2l240,384r-9,-4l221,378r-7,-2l204,374r-6,-2l193,372r-4,l187,370r-2,l183,370r-2,-2l181,368r,l181,368r-17,-1l149,363r-17,-4l119,357r-13,-4l91,351,79,348,66,346r-9,-2l47,342r-5,-2l40,338r-4,l32,338r-4,-2l26,336r-1,-2l21,334r,l19,334r,l19,334r-6,-1l9,331,8,329,4,327r,-2l4,323r,-2l4,317,2,314r,-4l2,306r,-4l2,289r,-13l2,263r,-12l2,240r,-11l2,217r,-11l2,196r,-9l2,177r,-9l2,159r,-8l2,143r,-9l2,126r,-7l2,106,2,94,2,83,2,73r,-9l2,56r,-7l2,43r,-6l2,32r,-4l2,24r,-2l2,19r,-2l2,17r,-2l2,13r,l2,13r,l2,13,4,11,4,9r,l6,9,8,7,9,5r2,l15,5r4,l38,9r19,4l76,17r18,2l111,22r18,2l144,28r17,2l176,34r15,2l206,37r13,2l231,43r13,2l257,47r11,4l280,51r9,3l301,54r9,4l319,58r10,2l338,62r8,2l353,64r8,2l367,68r7,l380,70r7,2l391,72r6,1l401,73r5,2l416,75r5,2l429,77r4,2l438,81r4,l444,81r2,l448,81r2,l450,81r,l450,81r2,l454,83r3,2l459,87r,2l461,92r,4l461,98r,4l461,117r,13l461,143r,14l461,168r2,13l463,193r,11l463,215r,10l463,234r,10l463,255r,8l463,272r,8l463,287r,8l463,302r,8l463,316r,5l463,334r,12l463,353r,10l463,370r,6l463,384r,3l463,393r,4l463,399r,2l463,404r,l463,406r,2l463,408r,l463,408r,l463,410r,2l463,416r,2l461,421r-2,4l457,427r-1,l454,429r-2,l450,429r-4,l444,429r-2,-2l440,427r,xe" fillcolor="#2b4f7c" stroked="f">
              <v:path arrowok="t"/>
              <o:lock v:ext="edit" verticies="t"/>
            </v:shape>
            <v:shape id="_x0000_s1097" style="position:absolute;left:2440;top:463;width:323;height:129" coordsize="323,129" path="m106,l323,36,182,69r36,60l,89,144,61,106,xm70,89r104,17l151,74,70,89xm146,21l252,38,172,55,146,21xe" fillcolor="#0b3c68" stroked="f">
              <v:path arrowok="t"/>
              <o:lock v:ext="edit" verticies="t"/>
            </v:shape>
            <v:shape id="_x0000_s1098" style="position:absolute;left:2440;top:454;width:323;height:130" coordsize="323,130" path="m106,l323,36,182,66r36,64l,91,144,60,106,xm70,89r104,17l151,72,70,89xm146,23l252,38,172,57,146,23xe" stroked="f">
              <v:path arrowok="t"/>
              <o:lock v:ext="edit" verticies="t"/>
            </v:shape>
            <v:shape id="_x0000_s1099" style="position:absolute;left:2446;top:637;width:176;height:237" coordsize="176,237" path="m,140r7,l11,140r6,l21,140r3,2l28,142r,l32,142r,l34,142r,l34,142r2,l36,142r,6l38,154r,5l41,165r,4l45,173r6,9l55,186r3,4l62,191r6,2l77,199r12,4l96,203r6,2l108,205r3,l117,205r4,-2l125,203r3,l132,197r4,-2l136,193r2,-3l140,186r,-4l140,178r,-2l140,173r-2,-2l136,169r,-4l132,161r-4,-4l125,156r-2,-2l119,152r-4,-4l111,146r-5,-4l98,139r-6,-4l81,131r-7,-6l64,121r-7,-3l51,112r-6,-2l40,106r-4,-2l28,99,23,91,17,86,13,78,9,70,7,63,6,53r,-5l6,40,7,33,9,27r4,-6l13,17r2,-1l19,12,24,8,28,6,34,2r6,l45,r8,l58,r8,l75,2r8,l96,6r12,6l117,16r11,5l132,25r4,4l140,33r3,1l147,38r4,4l153,46r4,4l161,57r3,8l164,70r2,4l166,80r2,6l162,86r-5,l153,86r-6,-2l143,84r-1,l140,84r-2,l136,84r-2,l134,84r-2,l132,84r,l132,78r,-4l130,70r-2,-5l126,61r-1,-4l119,51r-2,-1l113,48r-4,-4l104,42,96,36,87,33r-8,l75,33r-5,l66,33r-6,l57,33r-2,l51,33r-2,3l45,36r,4l43,42r-2,2l41,48r,3l41,53r,4l41,61r2,4l47,69r2,3l53,74r2,2l58,78r,l62,80r2,2l68,84r6,2l77,89r6,2l89,95r9,6l108,106r7,4l121,112r7,4l134,120r6,3l143,127r2,2l149,131r8,6l161,140r3,4l166,148r2,4l172,157r2,12l176,176r,10l176,195r-2,4l174,203r-2,4l170,210r-2,4l166,218r-5,6l153,229r-4,2l143,233r-3,2l136,237r-6,l125,237r-6,l115,237r-13,-2l89,233,79,231r-9,-4l60,224r-7,-4l45,214r-7,-4l32,205r-8,-6l21,193r-4,-5l13,180,9,173,6,165,4,157,2,148,,140xe" fillcolor="#0b3c68" stroked="f">
              <v:path arrowok="t"/>
            </v:shape>
            <v:shape id="_x0000_s1100" style="position:absolute;left:2433;top:636;width:179;height:236" coordsize="179,236" path="m,138r5,l13,140r4,l20,140r4,l26,141r4,l32,141r2,l34,141r,l36,141r,l36,141r1,12l41,158r,4l45,166r2,6l51,175r3,4l56,183r4,4l66,189r2,2l73,194r6,2l87,198r5,2l104,202r3,l113,202r4,l121,200r3,l128,198r4,-2l134,194r2,l138,191r1,-4l139,185r2,-4l141,177r-2,-5l139,170r-1,-4l138,162r-4,-2l134,158r-4,-1l128,155r-4,-2l121,149r-4,-2l111,143r-6,-2l100,138r-8,-4l83,128r-8,-4l66,121r-6,-4l53,111r-6,-2l43,105r-6,-3l32,96,24,90,20,83,17,75,13,71,11,70,9,66,7,62,5,56r,-4l5,45r,-8l7,30,9,24r4,-4l17,13,20,9,26,7,30,3,36,1,41,r6,l54,r8,l68,r9,l85,1,96,5r13,4l121,13r9,7l134,22r4,4l143,30r2,4l153,41r5,8l162,54r4,10l168,70r2,3l170,79r2,6l166,83r-8,l155,83r-4,-2l147,81r-2,-2l141,79r-2,l138,79r,l136,79r,l136,79r,l134,71r-4,-7l124,56r-3,-5l113,45r-2,-2l107,41r-5,-4l98,35,92,34,87,32,75,30r-4,l66,30r-4,l58,30r-4,2l51,32r-2,2l47,35r-2,2l45,39r-2,2l41,45r,4l41,51r,1l43,56r2,2l47,64r2,4l51,70r3,1l58,75r4,2l64,79r4,2l71,83r4,2l79,87r8,3l92,94r10,6l111,104r6,3l124,111r8,4l136,119r5,3l145,124r4,4l153,130r5,6l164,141r6,8l172,153r2,4l175,162r2,4l177,170r,4l179,183r,4l177,192r,4l175,200r-1,8l170,217r-8,4l156,228r-5,l147,232r-6,l138,234r-6,2l126,236r-5,l115,236r-11,-2l92,232r-9,-4l71,225r-7,-4l54,217r-7,-4l41,208r-7,-4l28,198r-4,-6l19,185r-6,-6l9,172,7,162,5,155,2,147,,138xe" stroked="f">
              <v:path arrowok="t"/>
            </v:shape>
            <v:shape id="_x0000_s1101" style="position:absolute;left:4867;top:518;width:182;height:483" coordsize="182,483" path="m180,2l178,r-2,l172,r-2,2l166,4r-3,l155,6r-4,4l146,14r-8,3l131,21r-8,4l110,34,95,44,80,51,64,63r-5,3l51,70r-6,6l40,80r-6,3l30,85r-3,4l23,91r-4,2l17,95r-2,l15,97r,17l15,131r-2,17l13,163r,15l13,193r-2,15l11,222r-1,13l10,250r,11l10,273r,13l8,297r,12l8,318r-2,9l6,337r,9l6,354r,9l6,371r,8l4,386r,6l4,399r,6l2,413r,3l2,422r,10l2,439r,8l2,454r,6l2,464r,3l,471r,2l,475r,2l,477r,2l,479r,l,481r2,l2,481r4,2l6,481r2,l10,481r3,-2l15,477r4,-2l23,473r4,-4l28,467r2,-1l34,462r2,-2l40,456r4,-2l55,445r9,-8l76,428r9,-10l97,409r11,-12l121,388r10,-8l142,371r9,-9l155,358r4,-4l163,350r3,-2l168,345r4,-2l176,339r2,-4l180,331r,-4l182,322r,-4l182,314r,-2l182,309r,-6l182,292r,-14l182,267r,-11l182,242r,-9l182,222r,-10l182,203r,-10l182,184r,-8l182,167r,-8l182,152r,-8l182,131r,-13l182,106r,-11l182,85r,-9l182,68r,-5l182,57r,-6l182,46r,-4l182,38r,-2l182,34r,-2l182,31r,l182,29r,-2l182,27r,-2l182,21r,-4l182,14r,-2l182,10r,-2l182,6r,-2l180,4r,-2l180,2xe" fillcolor="#0b3c68" stroked="f">
              <v:path arrowok="t"/>
            </v:shape>
            <v:shape id="_x0000_s1102" style="position:absolute;left:4385;top:429;width:656;height:193" coordsize="656,193" path="m656,84r-15,9l628,103r-12,9l603,120r-11,7l582,135r-9,5l563,148r-5,4l550,157r-7,4l537,165r-6,6l526,172r-4,4l518,178r-4,4l512,184r-3,2l507,188r-2,2l503,190r-2,1l499,193r-2,l497,193r,l471,188r-27,-4l418,178r-25,-4l369,171r-23,-6l323,161r-22,-4l280,155r-19,-3l240,148r-17,-4l204,140r-17,-3l170,135r-15,-4l140,129r-13,-4l115,123r-13,-2l91,120,80,116r-10,l61,114r-8,-2l46,110r-8,l32,108r-4,-2l25,106r-4,-2l17,104r-2,l13,104r-3,l10,106r-4,l4,110r-2,4l,116r,l,118r,l,116r,l,114r,-4l,106r2,-3l4,99,8,97r2,-2l10,95r3,-2l17,91r2,-2l25,85r3,-1l34,80r4,-2l46,74,57,67,70,59,83,51,98,44r14,-8l123,29r8,-4l136,23r6,-4l146,15r5,-3l157,10r4,-2l165,6r1,-2l168,2r6,l176,2,178,r2,l182,r,l182,r,l182,r3,l185,2r4,l191,2r6,l200,4r6,l210,6r6,l223,8r6,2l236,10r8,2l252,12r7,2l269,15r17,2l303,21r20,4l342,27r21,4l384,34r21,4l448,46r21,2l488,51r21,4l526,57r18,4l554,63r8,2l569,65r8,2l584,68r8,l597,70r6,2l609,72r4,l618,74r6,l628,74r2,l631,74r2,l635,76r,l639,76r2,2l645,78r2,l650,82r2,l654,82r,2l656,84r,xe" fillcolor="#456488" stroked="f">
              <v:path arrowok="t"/>
            </v:shape>
            <v:shape id="_x0000_s1103" style="position:absolute;left:4860;top:511;width:189;height:132" coordsize="189,132" path="m,108r,l1,108r2,-2l7,104r4,-4l17,98r3,-4l26,90r6,-3l39,83r6,-4l52,73,68,64,85,55,100,45,117,34r7,-4l130,24r8,-3l145,17r6,-4l155,11r7,-4l166,3r4,-1l173,r2,l175,r4,l183,2r2,1l187,3r,4l189,9r,2l189,13,173,24,158,34,145,45r-13,8l121,62r-12,8l100,75,88,83r-7,4l73,94r-7,4l60,104r-6,4l47,111r-4,2l39,117r-4,2l32,121r-2,2l26,125r-2,1l22,128r,l20,128r,2l18,132r,l18,132,,108r,xe" fillcolor="#5d7695" stroked="f">
              <v:path arrowok="t"/>
            </v:shape>
            <v:shape id="_x0000_s1104" style="position:absolute;left:4385;top:533;width:497;height:469" coordsize="497,469" path="m484,84l459,78,433,74,408,70,384,67,361,63,338,57,318,53,297,51,274,48,255,44,236,40,219,36,202,34,185,31,168,29,153,27,140,23,125,21,114,19,100,16,91,14,80,12,70,10r-9,l53,8,46,6r-8,l32,4,28,2r-3,l21,2,17,,15,,11,,10,,8,2,6,2,4,2,2,6,,8r,2l,10r,2l,12r,l,12r,4l,16r,3l,21r,2l,27r,4l,38,,48r,9l,68,,80,,91r,13l,118r,13l,161r,29l,203r,13l,231r,13l,258r,11l,280r,12l,301r,10l,318r,2l,324r,2l,328r,3l,331r,8l,341r,6l,348r,4l2,356r,2l4,360r2,2l8,365r3,2l15,369r2,l17,369r2,l21,369r2,l27,371r3,l34,373r4,l42,373r5,2l53,377r6,l64,379r6,2l76,381r15,3l106,386r15,4l140,394r17,4l174,401r19,6l212,411r38,7l289,428r17,4l325,435r19,4l361,443r17,4l393,451r15,3l424,456r5,2l435,460r7,2l448,462r4,2l458,466r5,l467,466r6,2l478,469r4,l486,469r4,-1l492,466r1,l495,464r,-2l497,460r,-4l497,451r,-4l497,445r,l497,445r,-2l497,441r,-2l497,435r,-3l497,428r,-4l497,422r,-5l497,407r,-11l497,384r,-13l497,358r,-13l497,330r,-16l497,282r,-30l497,237r,-13l497,208r,-15l497,180r,-11l497,155r,-11l497,135r,-4l497,127r,-4l497,120r,-4l497,114r,-2l497,110r,-2l497,106r,-3l497,99r-2,-4l493,91r-1,-2l490,87r-2,-1l484,84xe" fillcolor="#8ba6bd" stroked="f">
              <v:path arrowok="t"/>
            </v:shape>
            <v:shape id="_x0000_s1105" style="position:absolute;left:4400;top:549;width:461;height:429" coordsize="461,429" path="m450,81l426,75,403,71,378,68,357,62,335,58,314,56,293,52,274,49,255,45,237,41,220,37,203,35,187,32,172,28,157,26,142,24,129,20,117,18,104,17,93,15,83,13,74,11r-9,l57,7r-9,l42,5,36,3r-5,l25,3,21,1,19,,17,,13,,10,r,l6,,4,3,2,3r,4l,9r,2l,11r,l,11r,2l,15r,l,17r,3l,22r,6l,35r,8l,52,,62,,73,,83,,94r,13l,119r,26l,170r,26l,208r,13l,232r,10l,253r,9l,272r,7l,287r,6l,295r,1l,298r,2l,304r,6l,314r2,3l2,319r,4l2,325r,l6,329r2,2l12,332r5,2l17,334r,l19,334r2,2l23,336r4,l31,336r1,2l38,340r2,l46,340r5,2l55,344r6,l74,346r13,3l100,353r16,2l131,359r17,4l165,366r17,4l201,374r36,8l271,389r18,4l306,397r17,4l340,404r16,4l371,412r15,2l399,418r11,1l416,421r4,2l427,423r4,2l435,427r4,l444,429r4,l452,429r4,l458,427r,l461,425r,-2l461,419r,l461,414r,-4l461,408r,-2l461,406r,l461,404r,-2l461,402r,-3l461,397r,-2l461,391r,-4l461,380r,-10l461,361r,-12l461,340r,-13l461,314r,-12l461,287r,-26l461,232r,-13l461,204r,-13l461,179r,-13l461,157r,-12l461,136r,-10l461,119r,-4l461,111r,-2l461,107r,-2l461,104r,-2l461,100r,-4l461,94r,-4l460,87r-2,-2l456,83r-2,-2l450,81xe" fillcolor="#5d7695" stroked="f">
              <v:path arrowok="t"/>
            </v:shape>
            <v:shape id="_x0000_s1106" style="position:absolute;left:4398;top:547;width:467;height:431" coordsize="467,431" path="m4,2r,1l2,5,,7,,9r,2l,13r,l,13r,l,13r,2l,17r,2l,19r,3l,26r,2l,32r,7l,47,,58,,68,,79,,92r,12l,117r,13l,159r,26l,198r,12l,223r,11l,247r,10l,266r,10l,283r,4l,289r,4l,295r,2l,300r,l,302r,l,302r,4l,312r,4l,319r,4l,325r2,2l4,329r,4l8,334r4,2l19,338r,l19,338r,l21,338r2,2l25,340r4,l31,342r2,l36,342r8,2l53,346r10,2l74,350r11,3l99,355r13,4l127,363r17,4l161,370r17,4l191,378r12,2l214,384r9,1l235,387r9,2l256,391r9,2l273,395r11,2l291,399r8,2l307,403r7,1l329,408r13,2l354,414r11,2l375,418r9,2l392,421r7,2l407,425r5,l416,427r6,2l426,429r3,l431,429r2,2l435,431r2,l437,431r2,l439,431r,l445,431r5,l454,431r6,-2l463,427r,-4l467,421r,-3l467,414r,-4l467,408r,l467,408r,l467,408r,-2l467,404r,l467,401r,-2l467,395r,-4l467,389r,-5l467,380r,-10l467,361r,-11l467,338r,-13l467,312r,-14l467,283r,-28l467,227r,-14l467,200r,-13l467,174r,-14l467,151r,-11l467,130r,-4l467,123r,-4l467,117r,-4l467,109r,l467,106r,l467,104r,-2l467,102r,-4l467,96r-2,-4l463,89r,-4l460,83r-2,-2l454,79r,l433,75,414,73,395,70,377,66,359,64,342,60,325,58,310,54,295,51,280,49,265,47,252,43,239,41,225,39,214,37,203,36,191,34,180,30r-11,l159,28r-7,-2l140,24r-7,-2l123,20r-7,-1l108,19r-6,-2l95,17,89,15,84,13r-6,l72,13,67,11,63,9,53,9,46,7,40,5r-4,l31,5,27,3r-2,l21,3r,-1l19,2r,l19,2r-2,l17,2r-3,l12,,8,2,4,2r,xm441,427r,l441,427r-2,-2l439,425r-2,l435,425r-2,l429,425r-5,-2l418,421r-9,-1l401,418r-9,-2l380,414r-9,-4l359,408r-11,-2l335,404r-25,-7l286,393r-10,-4l263,387r-11,-2l240,384r-9,-4l222,378r-8,-2l205,374r-6,-2l193,372r-4,l187,370r-1,l184,370r-2,-2l182,368r,l182,368r-17,-1l150,363r-17,-4l119,357r-13,-4l91,351,80,348,67,346,57,344r-9,-2l42,340r-2,-2l36,338r-3,l29,336r-2,l25,334r-4,l21,334r-2,l19,334r,l14,333r-4,-2l8,329,4,327r,-2l4,323r,-2l4,317,2,314r,-4l2,306r,-4l2,289r,-13l2,263r,-12l2,240r,-11l2,217r,-11l2,196r,-9l2,177r,-9l2,159r,-8l2,143r,-9l2,126r,-7l2,106,2,94,2,83,2,73r,-9l2,56r,-7l2,43r,-6l2,32r,-4l2,24r,-2l2,19r,-2l2,17r,-2l2,13r,l2,13r,l2,13,4,11,4,9r,l6,9,8,7,10,5r2,l15,5r4,l38,9r19,4l76,17r19,2l112,22r17,2l144,28r17,2l176,34r15,2l206,37r14,2l231,43r13,2l257,47r12,4l280,51r10,3l301,54r9,4l320,58r9,2l339,62r7,2l354,64r7,2l367,68r8,l380,70r8,2l392,72r5,1l401,73r6,2l416,75r6,2l429,77r4,2l439,81r4,l445,81r1,l448,81r2,l450,81r,l450,81r2,l454,83r4,2l460,87r,2l462,92r,4l462,98r,4l462,117r,13l462,143r,14l462,168r1,13l463,193r,11l463,215r,10l463,234r,10l463,255r,8l463,272r,8l463,287r,8l463,302r,8l463,316r,5l463,334r,12l463,353r,10l463,370r,6l463,384r,3l463,393r,4l463,399r,2l463,404r,l463,406r,2l463,408r,l463,408r,l463,410r,2l463,416r,2l462,421r-2,4l458,427r-2,l454,429r-2,l450,429r-4,l445,429r-2,-2l441,427r,xe" fillcolor="#2b4f7c" stroked="f">
              <v:path arrowok="t"/>
              <o:lock v:ext="edit" verticies="t"/>
            </v:shape>
            <v:shape id="_x0000_s1107" style="position:absolute;left:4533;top:463;width:323;height:129" coordsize="323,129" path="m105,l323,36,181,69r36,60l,89,143,61,105,xm70,89r103,17l151,74,70,89xm145,21l251,38,172,55,145,21xe" fillcolor="#0b3c68" stroked="f">
              <v:path arrowok="t"/>
              <o:lock v:ext="edit" verticies="t"/>
            </v:shape>
            <v:shape id="_x0000_s1108" style="position:absolute;left:4533;top:454;width:323;height:130" coordsize="323,130" path="m105,l323,36,181,66r36,64l,91,143,60,105,xm70,89r103,17l151,72,70,89xm145,23l251,38,172,57,145,23xe" stroked="f">
              <v:path arrowok="t"/>
              <o:lock v:ext="edit" verticies="t"/>
            </v:shape>
            <v:shape id="_x0000_s1109" style="position:absolute;left:4538;top:637;width:176;height:237" coordsize="176,237" path="m,140r8,l12,140r5,l21,140r4,2l29,142r,l32,142r,l34,142r,l34,142r2,l36,142r,6l38,154r,5l42,165r,4l46,173r5,9l55,186r4,4l63,191r5,2l78,199r11,4l97,203r5,2l108,205r4,l117,205r4,-2l125,203r4,l133,197r3,-2l136,193r2,-3l140,186r,-4l140,178r,-2l140,173r-2,-2l136,169r,-4l133,161r-4,-4l125,156r-2,-2l119,152r-3,-4l112,146r-6,-4l99,139r-6,-4l82,131r-8,-6l65,121r-8,-3l51,112r-5,-2l40,106r-4,-2l29,99,23,91,17,86,13,78,10,70,8,63,6,53r,-5l6,40,8,33r2,-6l13,21r,-4l15,16r4,-4l25,8,29,6,34,2r6,l46,r7,l59,r7,l76,2r7,l97,6r11,6l117,16r12,5l133,25r3,4l140,33r4,1l148,38r3,4l153,46r4,4l161,57r4,8l165,70r2,4l167,80r1,6l163,86r-6,l153,86r-5,-2l144,84r-2,l140,84r-2,l136,84r-2,l134,84r-1,l133,84r,l133,78r,-4l131,70r-2,-5l127,61r-2,-4l119,51r-2,-1l114,48r-4,-4l104,42,97,36,87,33r-7,l76,33r-6,l66,33r-5,l57,33r-2,l51,33r-2,3l46,36r,4l44,42r-2,2l42,48r,3l42,53r,4l42,61r2,4l47,69r2,3l53,74r2,2l59,78r,l63,80r2,2l68,84r6,2l78,89r5,2l89,95r10,6l108,106r8,4l121,112r8,4l134,120r6,3l144,127r2,2l150,131r7,6l161,140r4,4l167,148r1,4l172,157r2,12l176,176r,10l176,195r-2,4l174,203r-2,4l170,210r-2,4l167,218r-6,6l153,229r-3,2l144,233r-4,2l136,237r-5,l125,237r-6,l116,237r-14,-2l89,233r-9,-2l70,227r-9,-3l53,220r-7,-6l38,210r-6,-5l25,199r-4,-6l17,188r-4,-8l10,173,6,165,4,157,2,148,,140xe" fillcolor="#0b3c68" stroked="f">
              <v:path arrowok="t"/>
            </v:shape>
            <v:shape id="_x0000_s1110" style="position:absolute;left:4525;top:636;width:180;height:236" coordsize="180,236" path="m,138r6,l13,140r4,l21,140r4,l26,141r4,l32,141r2,l34,141r,l36,141r,l36,141r2,12l42,158r,4l45,166r2,6l51,175r4,4l57,183r3,4l66,189r2,2l74,194r5,2l87,198r6,2l104,202r4,l113,202r4,l121,200r4,l129,198r3,-2l134,194r2,l138,191r2,-4l140,185r2,-4l142,177r-2,-5l140,170r-2,-4l138,162r-4,-2l134,158r-4,-1l129,155r-4,-2l121,149r-4,-2l112,143r-6,-2l100,138r-7,-4l83,128r-7,-4l66,121r-6,-4l53,111r-6,-2l43,105r-5,-3l32,96,25,90,21,83,17,75,13,71,11,70,9,66,8,62,6,56r,-4l6,45r,-8l8,30,9,24r4,-4l17,13,21,9,26,7,30,3,36,1,42,r5,l55,r7,l68,,78,r7,1l96,5r14,4l121,13r9,7l134,22r4,4l144,30r2,4l153,41r6,8l163,54r3,10l168,70r2,3l170,79r2,6l166,83r-7,l155,83r-4,-2l147,81r-1,-2l142,79r-2,l138,79r,l136,79r,l136,79r,l134,71r-4,-7l125,56r-4,-5l113,45r-1,-2l108,41r-6,-4l98,35,93,34,87,32,76,30r-4,l66,30r-4,l59,30r-4,2l51,32r-2,2l47,35r-2,2l45,39r-2,2l42,45r,4l42,51r,1l43,56r2,2l47,64r2,4l51,70r4,1l59,75r3,2l64,79r4,2l72,83r4,2l79,87r8,3l93,94r9,6l112,104r5,3l125,111r7,4l136,119r6,3l146,124r3,4l153,130r6,6l164,141r6,8l172,153r2,4l176,162r2,4l178,170r,4l180,183r,4l178,192r,4l176,200r-2,8l170,217r-7,4l157,228r-6,l147,232r-5,l138,234r-6,2l127,236r-6,l115,236r-11,-2l93,232,83,228,72,225r-8,-4l55,217r-8,-4l42,208r-8,-4l28,198r-3,-6l19,185r-6,-6l9,172,8,162,6,155,2,147,,138xe" stroked="f">
              <v:path arrowok="t"/>
            </v:shape>
            <v:shape id="_x0000_s1111" style="position:absolute;left:4867;top:518;width:182;height:483" coordsize="182,483" path="m180,2l178,r-2,l172,r-2,2l166,4r-3,l155,6r-4,4l146,14r-8,3l131,21r-8,4l110,34,95,44,80,51,64,63r-5,3l51,70r-6,6l40,80r-6,3l30,85r-3,4l23,91r-4,2l17,95r-2,l15,97r,17l15,131r-2,17l13,163r,15l13,193r-2,15l11,222r-1,13l10,250r,11l10,273r,13l8,297r,12l8,318r-2,9l6,337r,9l6,354r,9l6,371r,8l4,386r,6l4,399r,6l2,413r,3l2,422r,10l2,439r,8l2,454r,6l2,464r,3l,471r,2l,475r,2l,477r,2l,479r,l,481r2,l2,481r4,2l6,481r2,l10,481r3,-2l15,477r4,-2l23,473r4,-4l28,467r2,-1l34,462r2,-2l40,456r4,-2l55,445r9,-8l76,428r9,-10l97,409r11,-12l121,388r10,-8l142,371r9,-9l155,358r4,-4l163,350r3,-2l168,345r4,-2l176,339r2,-4l180,331r,-4l182,322r,-4l182,314r,-2l182,309r,-6l182,292r,-14l182,267r,-11l182,242r,-9l182,222r,-10l182,203r,-10l182,184r,-8l182,167r,-8l182,152r,-8l182,131r,-13l182,106r,-11l182,85r,-9l182,68r,-5l182,57r,-6l182,46r,-4l182,38r,-2l182,34r,-2l182,31r,l182,29r,-2l182,27r,-2l182,21r,-4l182,14r,-2l182,10r,-2l182,6r,-2l180,4r,-2l180,2xe" fillcolor="#0b3c68" stroked="f">
              <v:path arrowok="t"/>
            </v:shape>
            <v:shape id="_x0000_s1112" style="position:absolute;left:4385;top:429;width:656;height:193" coordsize="656,193" path="m656,84r-15,9l628,103r-12,9l603,120r-11,7l582,135r-9,5l563,148r-5,4l550,157r-7,4l537,165r-6,6l526,172r-4,4l518,178r-4,4l512,184r-3,2l507,188r-2,2l503,190r-2,1l499,193r-2,l497,193r,l471,188r-27,-4l418,178r-25,-4l369,171r-23,-6l323,161r-22,-4l280,155r-19,-3l240,148r-17,-4l204,140r-17,-3l170,135r-15,-4l140,129r-13,-4l115,123r-13,-2l91,120,80,116r-10,l61,114r-8,-2l46,110r-8,l32,108r-4,-2l25,106r-4,-2l17,104r-2,l13,104r-3,l10,106r-4,l4,110r-2,4l,116r,l,118r,l,116r,l,114r,-4l,106r2,-3l4,99,8,97r2,-2l10,95r3,-2l17,91r2,-2l25,85r3,-1l34,80r4,-2l46,74,57,67,70,59,83,51,98,44r14,-8l123,29r8,-4l136,23r6,-4l146,15r5,-3l157,10r4,-2l165,6r1,-2l168,2r6,l176,2,178,r2,l182,r,l182,r,l182,r3,l185,2r4,l191,2r6,l200,4r6,l210,6r6,l223,8r6,2l236,10r8,2l252,12r7,2l269,15r17,2l303,21r20,4l342,27r21,4l384,34r21,4l448,46r21,2l488,51r21,4l526,57r18,4l554,63r8,2l569,65r8,2l584,68r8,l597,70r6,2l609,72r4,l618,74r6,l628,74r2,l631,74r2,l635,76r,l639,76r2,2l645,78r2,l650,82r2,l654,82r,2l656,84r,xe" fillcolor="#456488" stroked="f">
              <v:path arrowok="t"/>
            </v:shape>
            <v:shape id="_x0000_s1113" style="position:absolute;left:4860;top:511;width:189;height:132" coordsize="189,132" path="m,108r,l1,108r2,-2l7,104r4,-4l17,98r3,-4l26,90r6,-3l39,83r6,-4l52,73,68,64,85,55,100,45,117,34r7,-4l130,24r8,-3l145,17r6,-4l155,11r7,-4l166,3r4,-1l173,r2,l175,r4,l183,2r2,1l187,3r,4l189,9r,2l189,13,173,24,158,34,145,45r-13,8l121,62r-12,8l100,75,88,83r-7,4l73,94r-7,4l60,104r-6,4l47,111r-4,2l39,117r-4,2l32,121r-2,2l26,125r-2,1l22,128r,l20,128r,2l18,132r,l18,132,,108r,xe" fillcolor="#5d7695" stroked="f">
              <v:path arrowok="t"/>
            </v:shape>
            <v:shape id="_x0000_s1114" style="position:absolute;left:4385;top:533;width:497;height:469" coordsize="497,469" path="m484,84l459,78,433,74,408,70,384,67,361,63,338,57,318,53,297,51,274,48,255,44,236,40,219,36,202,34,185,31,168,29,153,27,140,23,125,21,114,19,100,16,91,14,80,12,70,10r-9,l53,8,46,6r-8,l32,4,28,2r-3,l21,2,17,,15,,11,,10,,8,2,6,2,4,2,2,6,,8r,2l,10r,2l,12r,l,12r,4l,16r,3l,21r,2l,27r,4l,38,,48r,9l,68,,80,,91r,13l,118r,13l,161r,29l,203r,13l,231r,13l,258r,11l,280r,12l,301r,10l,318r,2l,324r,2l,328r,3l,331r,8l,341r,6l,348r,4l2,356r,2l4,360r2,2l8,365r3,2l15,369r2,l17,369r2,l21,369r2,l27,371r3,l34,373r4,l42,373r5,2l53,377r6,l64,379r6,2l76,381r15,3l106,386r15,4l140,394r17,4l174,401r19,6l212,411r38,7l289,428r17,4l325,435r19,4l361,443r17,4l393,451r15,3l424,456r5,2l435,460r7,2l448,462r4,2l458,466r5,l467,466r6,2l478,469r4,l486,469r4,-1l492,466r1,l495,464r,-2l497,460r,-4l497,451r,-4l497,445r,l497,445r,-2l497,441r,-2l497,435r,-3l497,428r,-4l497,422r,-5l497,407r,-11l497,384r,-13l497,358r,-13l497,330r,-16l497,282r,-30l497,237r,-13l497,208r,-15l497,180r,-11l497,155r,-11l497,135r,-4l497,127r,-4l497,120r,-4l497,114r,-2l497,110r,-2l497,106r,-3l497,99r-2,-4l493,91r-1,-2l490,87r-2,-1l484,84xe" fillcolor="#8ba6bd" stroked="f">
              <v:path arrowok="t"/>
            </v:shape>
            <v:shape id="_x0000_s1115" style="position:absolute;left:4400;top:549;width:461;height:429" coordsize="461,429" path="m450,81l426,75,403,71,378,68,357,62,335,58,314,56,293,52,274,49,255,45,237,41,220,37,203,35,187,32,172,28,157,26,142,24,129,20,117,18,104,17,93,15,83,13,74,11r-9,l57,7r-9,l42,5,36,3r-5,l25,3,21,1,19,,17,,13,,10,r,l6,,4,3,2,3r,4l,9r,2l,11r,l,11r,2l,15r,l,17r,3l,22r,6l,35r,8l,52,,62,,73,,83,,94r,13l,119r,26l,170r,26l,208r,13l,232r,10l,253r,9l,272r,7l,287r,6l,295r,1l,298r,2l,304r,6l,314r2,3l2,319r,4l2,325r,l6,329r2,2l12,332r5,2l17,334r,l19,334r2,2l23,336r4,l31,336r1,2l38,340r2,l46,340r5,2l55,344r6,l74,346r13,3l100,353r16,2l131,359r17,4l165,366r17,4l201,374r36,8l271,389r18,4l306,397r17,4l340,404r16,4l371,412r15,2l399,418r11,1l416,421r4,2l427,423r4,2l435,427r4,l444,429r4,l452,429r4,l458,427r,l461,425r,-2l461,419r,l461,414r,-4l461,408r,-2l461,406r,l461,404r,-2l461,402r,-3l461,397r,-2l461,391r,-4l461,380r,-10l461,361r,-12l461,340r,-13l461,314r,-12l461,287r,-26l461,232r,-13l461,204r,-13l461,179r,-13l461,157r,-12l461,136r,-10l461,119r,-4l461,111r,-2l461,107r,-2l461,104r,-2l461,100r,-4l461,94r,-4l460,87r-2,-2l456,83r-2,-2l450,81xe" fillcolor="#5d7695" stroked="f">
              <v:path arrowok="t"/>
            </v:shape>
            <v:shape id="_x0000_s1116" style="position:absolute;left:4398;top:547;width:467;height:431" coordsize="467,431" path="m4,2r,1l2,5,,7,,9r,2l,13r,l,13r,l,13r,2l,17r,2l,19r,3l,26r,2l,32r,7l,47,,58,,68,,79,,92r,12l,117r,13l,159r,26l,198r,12l,223r,11l,247r,10l,266r,10l,283r,4l,289r,4l,295r,2l,300r,l,302r,l,302r,4l,312r,4l,319r,4l,325r2,2l4,329r,4l8,334r4,2l19,338r,l19,338r,l21,338r2,2l25,340r4,l31,342r2,l36,342r8,2l53,346r10,2l74,350r11,3l99,355r13,4l127,363r17,4l161,370r17,4l191,378r12,2l214,384r9,1l235,387r9,2l256,391r9,2l273,395r11,2l291,399r8,2l307,403r7,1l329,408r13,2l354,414r11,2l375,418r9,2l392,421r7,2l407,425r5,l416,427r6,2l426,429r3,l431,429r2,2l435,431r2,l437,431r2,l439,431r,l445,431r5,l454,431r6,-2l463,427r,-4l467,421r,-3l467,414r,-4l467,408r,l467,408r,l467,408r,-2l467,404r,l467,401r,-2l467,395r,-4l467,389r,-5l467,380r,-10l467,361r,-11l467,338r,-13l467,312r,-14l467,283r,-28l467,227r,-14l467,200r,-13l467,174r,-14l467,151r,-11l467,130r,-4l467,123r,-4l467,117r,-4l467,109r,l467,106r,l467,104r,-2l467,102r,-4l467,96r-2,-4l463,89r,-4l460,83r-2,-2l454,79r,l433,75,414,73,395,70,377,66,359,64,342,60,325,58,310,54,295,51,280,49,265,47,252,43,239,41,225,39,214,37,203,36,191,34,180,30r-11,l159,28r-7,-2l140,24r-7,-2l123,20r-7,-1l108,19r-6,-2l95,17,89,15,84,13r-6,l72,13,67,11,63,9,53,9,46,7,40,5r-4,l31,5,27,3r-2,l21,3r,-1l19,2r,l19,2r-2,l17,2r-3,l12,,8,2,4,2r,xm441,427r,l441,427r-2,-2l439,425r-2,l435,425r-2,l429,425r-5,-2l418,421r-9,-1l401,418r-9,-2l380,414r-9,-4l359,408r-11,-2l335,404r-25,-7l286,393r-10,-4l263,387r-11,-2l240,384r-9,-4l222,378r-8,-2l205,374r-6,-2l193,372r-4,l187,370r-1,l184,370r-2,-2l182,368r,l182,368r-17,-1l150,363r-17,-4l119,357r-13,-4l91,351,80,348,67,346,57,344r-9,-2l42,340r-2,-2l36,338r-3,l29,336r-2,l25,334r-4,l21,334r-2,l19,334r,l14,333r-4,-2l8,329,4,327r,-2l4,323r,-2l4,317,2,314r,-4l2,306r,-4l2,289r,-13l2,263r,-12l2,240r,-11l2,217r,-11l2,196r,-9l2,177r,-9l2,159r,-8l2,143r,-9l2,126r,-7l2,106,2,94,2,83,2,73r,-9l2,56r,-7l2,43r,-6l2,32r,-4l2,24r,-2l2,19r,-2l2,17r,-2l2,13r,l2,13r,l2,13,4,11,4,9r,l6,9,8,7,10,5r2,l15,5r4,l38,9r19,4l76,17r19,2l112,22r17,2l144,28r17,2l176,34r15,2l206,37r14,2l231,43r13,2l257,47r12,4l280,51r10,3l301,54r9,4l320,58r9,2l339,62r7,2l354,64r7,2l367,68r8,l380,70r8,2l392,72r5,1l401,73r6,2l416,75r6,2l429,77r4,2l439,81r4,l445,81r1,l448,81r2,l450,81r,l450,81r2,l454,83r4,2l460,87r,2l462,92r,4l462,98r,4l462,117r,13l462,143r,14l462,168r1,13l463,193r,11l463,215r,10l463,234r,10l463,255r,8l463,272r,8l463,287r,8l463,302r,8l463,316r,5l463,334r,12l463,353r,10l463,370r,6l463,384r,3l463,393r,4l463,399r,2l463,404r,l463,406r,2l463,408r,l463,408r,l463,410r,2l463,416r,2l462,421r-2,4l458,427r-2,l454,429r-2,l450,429r-4,l445,429r-2,-2l441,427r,xe" fillcolor="#2b4f7c" stroked="f">
              <v:path arrowok="t"/>
              <o:lock v:ext="edit" verticies="t"/>
            </v:shape>
            <v:shape id="_x0000_s1117" style="position:absolute;left:4533;top:463;width:323;height:129" coordsize="323,129" path="m105,l323,36,181,69r36,60l,89,143,61,105,xm70,89r103,17l151,74,70,89xm145,21l251,38,172,55,145,21xe" fillcolor="#0b3c68" stroked="f">
              <v:path arrowok="t"/>
              <o:lock v:ext="edit" verticies="t"/>
            </v:shape>
            <v:shape id="_x0000_s1118" style="position:absolute;left:4533;top:454;width:323;height:130" coordsize="323,130" path="m105,l323,36,181,66r36,64l,91,143,60,105,xm70,89r103,17l151,72,70,89xm145,23l251,38,172,57,145,23xe" stroked="f">
              <v:path arrowok="t"/>
              <o:lock v:ext="edit" verticies="t"/>
            </v:shape>
            <v:shape id="_x0000_s1119" style="position:absolute;left:4538;top:637;width:176;height:237" coordsize="176,237" path="m,140r8,l12,140r5,l21,140r4,2l29,142r,l32,142r,l34,142r,l34,142r2,l36,142r,6l38,154r,5l42,165r,4l46,173r5,9l55,186r4,4l63,191r5,2l78,199r11,4l97,203r5,2l108,205r4,l117,205r4,-2l125,203r4,l133,197r3,-2l136,193r2,-3l140,186r,-4l140,178r,-2l140,173r-2,-2l136,169r,-4l133,161r-4,-4l125,156r-2,-2l119,152r-3,-4l112,146r-6,-4l99,139r-6,-4l82,131r-8,-6l65,121r-8,-3l51,112r-5,-2l40,106r-4,-2l29,99,23,91,17,86,13,78,10,70,8,63,6,53r,-5l6,40,8,33r2,-6l13,21r,-4l15,16r4,-4l25,8,29,6,34,2r6,l46,r7,l59,r7,l76,2r7,l97,6r11,6l117,16r12,5l133,25r3,4l140,33r4,1l148,38r3,4l153,46r4,4l161,57r4,8l165,70r2,4l167,80r1,6l163,86r-6,l153,86r-5,-2l144,84r-2,l140,84r-2,l136,84r-2,l134,84r-1,l133,84r,l133,78r,-4l131,70r-2,-5l127,61r-2,-4l119,51r-2,-1l114,48r-4,-4l104,42,97,36,87,33r-7,l76,33r-6,l66,33r-5,l57,33r-2,l51,33r-2,3l46,36r,4l44,42r-2,2l42,48r,3l42,53r,4l42,61r2,4l47,69r2,3l53,74r2,2l59,78r,l63,80r2,2l68,84r6,2l78,89r5,2l89,95r10,6l108,106r8,4l121,112r8,4l134,120r6,3l144,127r2,2l150,131r7,6l161,140r4,4l167,148r1,4l172,157r2,12l176,176r,10l176,195r-2,4l174,203r-2,4l170,210r-2,4l167,218r-6,6l153,229r-3,2l144,233r-4,2l136,237r-5,l125,237r-6,l116,237r-14,-2l89,233r-9,-2l70,227r-9,-3l53,220r-7,-6l38,210r-6,-5l25,199r-4,-6l17,188r-4,-8l10,173,6,165,4,157,2,148,,140xe" fillcolor="#0b3c68" stroked="f">
              <v:path arrowok="t"/>
            </v:shape>
            <v:shape id="_x0000_s1120" style="position:absolute;left:4525;top:636;width:180;height:236" coordsize="180,236" path="m,138r6,l13,140r4,l21,140r4,l26,141r4,l32,141r2,l34,141r,l36,141r,l36,141r2,12l42,158r,4l45,166r2,6l51,175r4,4l57,183r3,4l66,189r2,2l74,194r5,2l87,198r6,2l104,202r4,l113,202r4,l121,200r4,l129,198r3,-2l134,194r2,l138,191r2,-4l140,185r2,-4l142,177r-2,-5l140,170r-2,-4l138,162r-4,-2l134,158r-4,-1l129,155r-4,-2l121,149r-4,-2l112,143r-6,-2l100,138r-7,-4l83,128r-7,-4l66,121r-6,-4l53,111r-6,-2l43,105r-5,-3l32,96,25,90,21,83,17,75,13,71,11,70,9,66,8,62,6,56r,-4l6,45r,-8l8,30,9,24r4,-4l17,13,21,9,26,7,30,3,36,1,42,r5,l55,r7,l68,,78,r7,1l96,5r14,4l121,13r9,7l134,22r4,4l144,30r2,4l153,41r6,8l163,54r3,10l168,70r2,3l170,79r2,6l166,83r-7,l155,83r-4,-2l147,81r-1,-2l142,79r-2,l138,79r,l136,79r,l136,79r,l134,71r-4,-7l125,56r-4,-5l113,45r-1,-2l108,41r-6,-4l98,35,93,34,87,32,76,30r-4,l66,30r-4,l59,30r-4,2l51,32r-2,2l47,35r-2,2l45,39r-2,2l42,45r,4l42,51r,1l43,56r2,2l47,64r2,4l51,70r4,1l59,75r3,2l64,79r4,2l72,83r4,2l79,87r8,3l93,94r9,6l112,104r5,3l125,111r7,4l136,119r6,3l146,124r3,4l153,130r6,6l164,141r6,8l172,153r2,4l176,162r2,4l178,170r,4l180,183r,4l178,192r,4l176,200r-2,8l170,217r-7,4l157,228r-6,l147,232r-5,l138,234r-6,2l127,236r-6,l115,236r-11,-2l93,232,83,228,72,225r-8,-4l55,217r-8,-4l42,208r-8,-4l28,198r-3,-6l19,185r-6,-6l9,172,8,162,6,155,2,147,,138xe" stroked="f">
              <v:path arrowok="t"/>
            </v:shape>
            <v:shape id="_x0000_s1121" style="position:absolute;left:6568;top:518;width:182;height:483" coordsize="182,483" path="m180,2l178,r-2,l172,r-2,2l167,4r-4,l155,6r-4,4l146,14r-8,3l131,21r-8,4l110,34,95,44,80,51,65,63r-6,3l51,70r-5,6l40,80r-6,3l30,85r-3,4l23,91r-4,2l17,95r-2,l15,97r,17l15,131r-2,17l13,163r,15l13,193r-1,15l12,222r-2,13l10,250r,11l10,273r,13l8,297r,12l8,318r-2,9l6,337r,9l6,354r,9l6,371r,8l4,386r,6l4,399r,6l2,413r,3l2,422r,10l2,439r,8l2,454r,6l2,464r,3l,471r,2l,475r,2l,477r,2l,479r,l,481r2,l2,481r4,2l6,481r2,l10,481r3,-2l15,477r4,-2l23,473r4,-4l29,467r1,-1l34,462r2,-2l40,456r4,-2l55,445r10,-8l76,428r9,-10l97,409r11,-12l121,388r10,-8l142,371r9,-9l155,358r4,-4l163,350r4,-2l168,345r4,-2l176,339r2,-4l180,331r,-4l182,322r,-4l182,314r,-2l182,309r,-6l182,292r,-14l182,267r,-11l182,242r,-9l182,222r,-10l182,203r,-10l182,184r,-8l182,167r,-8l182,152r,-8l182,131r,-13l182,106r,-11l182,85r,-9l182,68r,-5l182,57r,-6l182,46r,-4l182,38r,-2l182,34r,-2l182,31r,l182,29r,-2l182,27r,-2l182,21r,-4l182,14r,-2l182,10r,-2l182,6r,-2l180,4r,-2l180,2xe" fillcolor="#0b3c68" stroked="f">
              <v:path arrowok="t"/>
            </v:shape>
            <v:shape id="_x0000_s1122" style="position:absolute;left:6086;top:429;width:656;height:193" coordsize="656,193" path="m656,84r-15,9l628,103r-12,9l603,120r-11,7l582,135r-9,5l564,148r-6,4l550,157r-7,4l537,165r-6,6l526,172r-4,4l518,178r-4,4l512,184r-3,2l507,188r-2,2l503,190r-2,1l499,193r-2,l497,193r,l471,188r-27,-4l418,178r-25,-4l369,171r-23,-6l323,161r-22,-4l280,155r-19,-3l240,148r-17,-4l204,140r-17,-3l170,135r-15,-4l140,129r-13,-4l116,123r-14,-2l91,120,80,116r-10,l61,114r-8,-2l46,110r-8,l32,108r-3,-2l25,106r-4,-2l17,104r-2,l13,104r-3,l10,106r-4,l4,110r-2,4l,116r,l,118r,l,116r,l,114r,-4l,106r2,-3l4,99,8,97r2,-2l10,95r3,-2l17,91r2,-2l25,85r4,-1l34,80r4,-2l46,74,57,67,70,59,83,51,99,44r13,-8l123,29r8,-4l136,23r6,-4l146,15r5,-3l157,10r4,-2l165,6r2,-2l168,2r6,l176,2,178,r2,l182,r,l182,r,l182,r4,l186,2r3,l191,2r6,l201,4r5,l210,6r6,l223,8r6,2l237,10r7,2l252,12r7,2l269,15r17,2l303,21r20,4l342,27r21,4l384,34r21,4l448,46r21,2l488,51r21,4l526,57r19,4l554,63r8,2l569,65r8,2l584,68r8,l598,70r5,2l609,72r4,l618,74r6,l628,74r2,l632,74r1,l635,76r,l639,76r2,2l645,78r2,l650,82r2,l654,82r,2l656,84r,xe" fillcolor="#456488" stroked="f">
              <v:path arrowok="t"/>
            </v:shape>
            <v:shape id="_x0000_s1123" style="position:absolute;left:6561;top:511;width:189;height:132" coordsize="189,132" path="m,108r,l2,108r1,-2l7,104r4,-4l17,98r3,-4l26,90r6,-3l39,83r6,-4l53,73,68,64,85,55,100,45,117,34r7,-4l130,24r8,-3l145,17r6,-4l155,11r7,-4l166,3r4,-1l174,r1,l175,r4,l183,2r2,1l187,3r,4l189,9r,2l189,13,174,24,158,34,145,45r-13,8l121,62r-12,8l100,75,89,83r-8,4l73,94r-7,4l60,104r-5,4l47,111r-4,2l39,117r-3,2l32,121r-2,2l26,125r-2,1l22,128r,l20,128r,2l19,132r,l19,132,,108r,xe" fillcolor="#5d7695" stroked="f">
              <v:path arrowok="t"/>
            </v:shape>
            <v:shape id="_x0000_s1124" style="position:absolute;left:6086;top:533;width:497;height:469" coordsize="497,469" path="m484,84l460,78,433,74,409,70,384,67,361,63,339,57,318,53,297,51,274,48,255,44,237,40,220,36,203,34,186,31,168,29,153,27,140,23,125,21,114,19,100,16,91,14,80,12,70,10r-9,l53,8,46,6r-8,l32,4,29,2r-4,l21,2,17,,15,,12,,10,,8,2,6,2,4,2,2,6,,8r,2l,10r,2l,12r,l,12r,4l,16r,3l,21r,2l,27r,4l,38,,48r,9l,68,,80,,91r,13l,118r,13l,161r,29l,203r,13l,231r,13l,258r,11l,280r,12l,301r,10l,318r,2l,324r,2l,328r,3l,331r,8l,341r,6l,348r,4l2,356r,2l4,360r2,2l8,365r4,2l15,369r2,l17,369r2,l21,369r2,l27,371r4,l34,373r4,l42,373r6,2l53,377r6,l65,379r5,2l76,381r15,3l106,386r15,4l140,394r17,4l174,401r19,6l212,411r38,7l289,428r17,4l325,435r19,4l361,443r17,4l393,451r16,3l424,456r5,2l435,460r8,2l448,462r4,2l458,466r5,l467,466r6,2l478,469r4,l486,469r4,-1l492,466r2,l495,464r,-2l497,460r,-4l497,451r,-4l497,445r,l497,445r,-2l497,441r,-2l497,435r,-3l497,428r,-4l497,422r,-5l497,407r,-11l497,384r,-13l497,358r,-13l497,330r,-16l497,282r,-30l497,237r,-13l497,208r,-15l497,180r,-11l497,155r,-11l497,135r,-4l497,127r,-4l497,120r,-4l497,114r,-2l497,110r,-2l497,106r,-3l497,99r-2,-4l494,91r-2,-2l490,87r-2,-1l484,84xe" fillcolor="#8ba6bd" stroked="f">
              <v:path arrowok="t"/>
            </v:shape>
            <v:shape id="_x0000_s1125" style="position:absolute;left:6101;top:549;width:462;height:429" coordsize="462,429" path="m450,81l426,75,403,71,378,68,358,62,335,58,314,56,293,52,274,49,256,45,237,41,220,37,203,35,188,32,172,28,157,26,142,24,129,20,118,18,104,17,93,15,84,13,74,11r-9,l57,7r-9,l42,5,36,3r-5,l25,3,21,1,19,,17,,14,,10,r,l6,,4,3,2,3r,4l,9r,2l,11r,l,11r,2l,15r,l,17r,3l,22r,6l,35r,8l,52,,62,,73,,83,,94r,13l,119r,26l,170r,26l,208r,13l,232r,10l,253r,9l,272r,7l,287r,6l,295r,1l,298r,2l,304r,6l,314r2,3l2,319r,4l2,325r,l6,329r2,2l12,332r5,2l17,334r,l19,334r2,2l23,336r4,l31,336r2,2l38,340r2,l46,340r5,2l55,344r6,l74,346r13,3l101,353r15,2l131,359r17,4l165,366r17,4l201,374r36,8l271,389r19,4l307,397r17,4l341,404r15,4l371,412r15,2l399,418r12,1l416,421r4,2l428,423r3,2l435,427r4,l445,429r3,l452,429r4,l458,427r,l462,425r,-2l462,419r,l462,414r,-4l462,408r,-2l462,406r,l462,404r,-2l462,402r,-3l462,397r,-2l462,391r,-4l462,380r,-10l462,361r,-12l462,340r,-13l462,314r,-12l462,287r,-26l462,232r,-13l462,204r,-13l462,179r,-13l462,157r,-12l462,136r,-10l462,119r,-4l462,111r,-2l462,107r,-2l462,104r,-2l462,100r,-4l462,94r,-4l460,87r-2,-2l456,83r-2,-2l450,81xe" fillcolor="#5d7695" stroked="f">
              <v:path arrowok="t"/>
            </v:shape>
            <v:shape id="_x0000_s1126" style="position:absolute;left:6099;top:547;width:467;height:431" coordsize="467,431" path="m4,2r,1l2,5,,7,,9r,2l,13r,l,13r,l,13r,2l,17r,2l,19r,3l,26r,2l,32r,7l,47,,58,,68,,79,,92r,12l,117r,13l,159r,26l,198r,12l,223r,11l,247r,10l,266r,10l,283r,4l,289r,4l,295r,2l,300r,l,302r,l,302r,4l,312r,4l,319r,4l,325r2,2l4,329r,4l8,334r4,2l19,338r,l19,338r,l21,338r2,2l25,340r4,l31,342r2,l36,342r8,2l53,346r10,2l74,350r12,3l99,355r13,4l127,363r17,4l161,370r17,4l191,378r12,2l214,384r10,1l235,387r9,2l256,391r9,2l273,395r11,2l292,399r7,2l307,403r7,1l329,408r14,2l354,414r11,2l375,418r9,2l392,421r7,2l407,425r6,l416,427r6,2l426,429r4,l431,429r2,2l435,431r2,l437,431r2,l439,431r,l445,431r5,l454,431r6,-2l464,427r,-4l467,421r,-3l467,414r,-4l467,408r,l467,408r,l467,408r,-2l467,404r,l467,401r,-2l467,395r,-4l467,389r,-5l467,380r,-10l467,361r,-11l467,338r,-13l467,312r,-14l467,283r,-28l467,227r,-14l467,200r,-13l467,174r,-14l467,151r,-11l467,130r,-4l467,123r,-4l467,117r,-4l467,109r,l467,106r,l467,104r,-2l467,102r,-4l467,96r-2,-4l464,89r,-4l460,83r-2,-2l454,79r,l433,75,414,73,396,70,377,66,360,64,343,60,326,58,310,54,295,51,280,49,265,47,252,43,239,41,225,39,214,37,203,36,191,34,180,30r-11,l159,28r-7,-2l140,24r-7,-2l123,20r-7,-1l108,19r-5,-2l95,17,89,15,84,13r-6,l72,13,67,11,63,9,53,9,46,7,40,5r-4,l31,5,27,3r-2,l21,3r,-1l19,2r,l19,2r-1,l18,2r-4,l12,,8,2,4,2r,xm441,427r,l441,427r-2,-2l439,425r-2,l435,425r-2,l430,425r-6,-2l418,421r-9,-1l401,418r-9,-2l380,414r-9,-4l360,408r-12,-2l335,404r-25,-7l286,393r-10,-4l263,387r-11,-2l241,384r-10,-4l222,378r-8,-2l205,374r-6,-2l193,372r-3,l188,370r-2,l184,370r-2,-2l182,368r,l182,368r-17,-1l150,363r-17,-4l120,357r-14,-4l91,351,80,348,67,346,57,344r-9,-2l42,340r-2,-2l36,338r-3,l29,336r-2,l25,334r-4,l21,334r-2,l19,334r,l14,333r-4,-2l8,329,4,327r,-2l4,323r,-2l4,317,2,314r,-4l2,306r,-4l2,289r,-13l2,263r,-12l2,240r,-11l2,217r,-11l2,196r,-9l2,177r,-9l2,159r,-8l2,143r,-9l2,126r,-7l2,106,2,94,2,83,2,73r,-9l2,56r,-7l2,43r,-6l2,32r,-4l2,24r,-2l2,19r,-2l2,17r,-2l2,13r,l2,13r,l2,13,4,11,4,9r,l6,9,8,7,10,5r2,l16,5r3,l38,9r19,4l76,17r19,2l112,22r17,2l144,28r17,2l176,34r15,2l207,37r13,2l231,43r13,2l258,47r11,4l280,51r10,3l301,54r9,4l320,58r9,2l339,62r7,2l354,64r8,2l367,68r8,l380,70r8,2l392,72r5,1l401,73r6,2l416,75r6,2l430,77r3,2l439,81r4,l445,81r2,l448,81r2,l450,81r,l450,81r2,l454,83r4,2l460,87r,2l462,92r,4l462,98r,4l462,117r,13l462,143r,14l462,168r2,13l464,193r,11l464,215r,10l464,234r,10l464,255r,8l464,272r,8l464,287r,8l464,302r,8l464,316r,5l464,334r,12l464,353r,10l464,370r,6l464,384r,3l464,393r,4l464,399r,2l464,404r,l464,406r,2l464,408r,l464,408r,l464,410r,2l464,416r,2l462,421r-2,4l458,427r-2,l454,429r-2,l450,429r-3,l445,429r-2,-2l441,427r,xe" fillcolor="#2b4f7c" stroked="f">
              <v:path arrowok="t"/>
              <o:lock v:ext="edit" verticies="t"/>
            </v:shape>
            <v:shape id="_x0000_s1127" style="position:absolute;left:6234;top:463;width:323;height:129" coordsize="323,129" path="m106,l323,36,181,69r36,60l,89,143,61,106,xm70,89r104,17l151,74,70,89xm145,21l251,38,172,55,145,21xe" fillcolor="#0b3c68" stroked="f">
              <v:path arrowok="t"/>
              <o:lock v:ext="edit" verticies="t"/>
            </v:shape>
            <v:shape id="_x0000_s1128" style="position:absolute;left:6234;top:454;width:323;height:130" coordsize="323,130" path="m106,l323,36,181,66r36,64l,91,143,60,106,xm70,89r104,17l151,72,70,89xm145,23l251,38,172,57,145,23xe" stroked="f">
              <v:path arrowok="t"/>
              <o:lock v:ext="edit" verticies="t"/>
            </v:shape>
            <v:shape id="_x0000_s1129" style="position:absolute;left:6239;top:637;width:176;height:237" coordsize="176,237" path="m,140r8,l12,140r5,l21,140r4,2l29,142r,l33,142r,l34,142r,l34,142r2,l36,142r,6l38,154r,5l42,165r,4l46,173r5,9l55,186r4,4l63,191r5,2l78,199r11,4l97,203r5,2l108,205r4,l118,205r3,-2l125,203r4,l133,197r3,-2l136,193r2,-3l140,186r,-4l140,178r,-2l140,173r-2,-2l136,169r,-4l133,161r-4,-4l125,156r-2,-2l119,152r-3,-4l112,146r-6,-4l99,139r-6,-4l82,131r-8,-6l65,121r-8,-3l51,112r-5,-2l40,106r-4,-2l29,99,23,91,17,86,14,78,10,70,8,63,6,53r,-5l6,40,8,33r2,-6l14,21r,-4l15,16r4,-4l25,8,29,6,34,2r6,l46,r7,l59,r8,l76,2r8,l97,6r11,6l118,16r11,5l133,25r3,4l140,33r4,1l148,38r4,4l153,46r4,4l161,57r4,8l165,70r2,4l167,80r2,6l163,86r-6,l153,86r-5,-2l144,84r-2,l140,84r-2,l136,84r-1,l135,84r-2,l133,84r,l133,78r,-4l131,70r-2,-5l127,61r-2,-4l119,51r-1,-1l114,48r-4,-4l104,42,97,36,87,33r-7,l76,33r-6,l67,33r-6,l57,33r-2,l51,33r-1,3l46,36r,4l44,42r-2,2l42,48r,3l42,53r,4l42,61r2,4l48,69r2,3l53,74r2,2l59,78r,l63,80r2,2l68,84r6,2l78,89r6,2l89,95r10,6l108,106r8,4l121,112r8,4l135,120r5,3l144,127r2,2l150,131r7,6l161,140r4,4l167,148r2,4l172,157r2,12l176,176r,10l176,195r-2,4l174,203r-2,4l170,210r-1,4l167,218r-6,6l153,229r-3,2l144,233r-4,2l136,237r-5,l125,237r-6,l116,237r-14,-2l89,233r-9,-2l70,227r-9,-3l53,220r-7,-6l38,210r-5,-5l25,199r-4,-6l17,188r-3,-8l10,173,6,165,4,157,2,148,,140xe" fillcolor="#0b3c68" stroked="f">
              <v:path arrowok="t"/>
            </v:shape>
            <v:shape id="_x0000_s1130" style="position:absolute;left:6226;top:636;width:180;height:236" coordsize="180,236" path="m,138r6,l13,140r4,l21,140r4,l27,141r3,l32,141r2,l34,141r,l36,141r,l36,141r2,12l42,158r,4l46,166r1,6l51,175r4,4l57,183r4,4l66,189r2,2l74,194r6,2l87,198r6,2l104,202r4,l114,202r3,l121,200r4,l129,198r3,-2l134,194r2,l138,191r2,-4l140,185r2,-4l142,177r-2,-5l140,170r-2,-4l138,162r-4,-2l134,158r-3,-1l129,155r-4,-2l121,149r-4,-2l112,143r-6,-2l100,138r-7,-4l83,128r-7,-4l66,121r-5,-4l53,111r-6,-2l44,105r-6,-3l32,96,25,90,21,83,17,75,13,71,11,70,10,66,8,62,6,56r,-4l6,45r,-8l8,30r2,-6l13,20r4,-7l21,9,27,7,30,3,36,1,42,r5,l55,r8,l68,,78,r7,1l97,5r13,4l121,13r10,7l134,22r4,4l144,30r2,4l153,41r6,8l163,54r3,10l168,70r2,3l170,79r2,6l166,83r-7,l155,83r-4,-2l148,81r-2,-2l142,79r-2,l138,79r,l136,79r,l136,79r,l134,71r-3,-7l125,56r-4,-5l114,45r-2,-2l108,41r-6,-4l98,35,93,34,87,32,76,30r-4,l66,30r-3,l59,30r-4,2l51,32r-2,2l47,35r-1,2l46,39r-2,2l42,45r,4l42,51r,1l44,56r2,2l47,64r2,4l51,70r4,1l59,75r4,2l64,79r4,2l72,83r4,2l80,87r7,3l93,94r9,6l112,104r5,3l125,111r7,4l136,119r6,3l146,124r3,4l153,130r6,6l165,141r5,8l172,153r2,4l176,162r2,4l178,170r,4l180,183r,4l178,192r,4l176,200r-2,8l170,217r-7,4l157,228r-6,l148,232r-6,l138,234r-6,2l127,236r-6,l115,236r-11,-2l93,232,83,228,72,225r-8,-4l55,217r-8,-4l42,208r-8,-4l28,198r-3,-6l19,185r-6,-6l10,172,8,162,6,155,2,147,,138xe" stroked="f">
              <v:path arrowok="t"/>
            </v:shape>
            <v:shape id="_x0000_s1131" style="position:absolute;left:6568;top:518;width:182;height:483" coordsize="182,483" path="m180,2l178,r-2,l172,r-2,2l167,4r-4,l155,6r-4,4l146,14r-8,3l131,21r-8,4l110,34,95,44,80,51,65,63r-6,3l51,70r-5,6l40,80r-6,3l30,85r-3,4l23,91r-4,2l17,95r-2,l15,97r,17l15,131r-2,17l13,163r,15l13,193r-1,15l12,222r-2,13l10,250r,11l10,273r,13l8,297r,12l8,318r-2,9l6,337r,9l6,354r,9l6,371r,8l4,386r,6l4,399r,6l2,413r,3l2,422r,10l2,439r,8l2,454r,6l2,464r,3l,471r,2l,475r,2l,477r,2l,479r,l,481r2,l2,481r4,2l6,481r2,l10,481r3,-2l15,477r4,-2l23,473r4,-4l29,467r1,-1l34,462r2,-2l40,456r4,-2l55,445r10,-8l76,428r9,-10l97,409r11,-12l121,388r10,-8l142,371r9,-9l155,358r4,-4l163,350r4,-2l168,345r4,-2l176,339r2,-4l180,331r,-4l182,322r,-4l182,314r,-2l182,309r,-6l182,292r,-14l182,267r,-11l182,242r,-9l182,222r,-10l182,203r,-10l182,184r,-8l182,167r,-8l182,152r,-8l182,131r,-13l182,106r,-11l182,85r,-9l182,68r,-5l182,57r,-6l182,46r,-4l182,38r,-2l182,34r,-2l182,31r,l182,29r,-2l182,27r,-2l182,21r,-4l182,14r,-2l182,10r,-2l182,6r,-2l180,4r,-2l180,2xe" fillcolor="#0b3c68" stroked="f">
              <v:path arrowok="t"/>
            </v:shape>
            <v:shape id="_x0000_s1132" style="position:absolute;left:6086;top:429;width:656;height:193" coordsize="656,193" path="m656,84r-15,9l628,103r-12,9l603,120r-11,7l582,135r-9,5l564,148r-6,4l550,157r-7,4l537,165r-6,6l526,172r-4,4l518,178r-4,4l512,184r-3,2l507,188r-2,2l503,190r-2,1l499,193r-2,l497,193r,l471,188r-27,-4l418,178r-25,-4l369,171r-23,-6l323,161r-22,-4l280,155r-19,-3l240,148r-17,-4l204,140r-17,-3l170,135r-15,-4l140,129r-13,-4l116,123r-14,-2l91,120,80,116r-10,l61,114r-8,-2l46,110r-8,l32,108r-3,-2l25,106r-4,-2l17,104r-2,l13,104r-3,l10,106r-4,l4,110r-2,4l,116r,l,118r,l,116r,l,114r,-4l,106r2,-3l4,99,8,97r2,-2l10,95r3,-2l17,91r2,-2l25,85r4,-1l34,80r4,-2l46,74,57,67,70,59,83,51,99,44r13,-8l123,29r8,-4l136,23r6,-4l146,15r5,-3l157,10r4,-2l165,6r2,-2l168,2r6,l176,2,178,r2,l182,r,l182,r,l182,r4,l186,2r3,l191,2r6,l201,4r5,l210,6r6,l223,8r6,2l237,10r7,2l252,12r7,2l269,15r17,2l303,21r20,4l342,27r21,4l384,34r21,4l448,46r21,2l488,51r21,4l526,57r19,4l554,63r8,2l569,65r8,2l584,68r8,l598,70r5,2l609,72r4,l618,74r6,l628,74r2,l632,74r1,l635,76r,l639,76r2,2l645,78r2,l650,82r2,l654,82r,2l656,84r,xe" fillcolor="#456488" stroked="f">
              <v:path arrowok="t"/>
            </v:shape>
            <v:shape id="_x0000_s1133" style="position:absolute;left:6561;top:511;width:189;height:132" coordsize="189,132" path="m,108r,l2,108r1,-2l7,104r4,-4l17,98r3,-4l26,90r6,-3l39,83r6,-4l53,73,68,64,85,55,100,45,117,34r7,-4l130,24r8,-3l145,17r6,-4l155,11r7,-4l166,3r4,-1l174,r1,l175,r4,l183,2r2,1l187,3r,4l189,9r,2l189,13,174,24,158,34,145,45r-13,8l121,62r-12,8l100,75,89,83r-8,4l73,94r-7,4l60,104r-5,4l47,111r-4,2l39,117r-3,2l32,121r-2,2l26,125r-2,1l22,128r,l20,128r,2l19,132r,l19,132,,108r,xe" fillcolor="#5d7695" stroked="f">
              <v:path arrowok="t"/>
            </v:shape>
            <v:shape id="_x0000_s1134" style="position:absolute;left:6086;top:533;width:497;height:469" coordsize="497,469" path="m484,84l460,78,433,74,409,70,384,67,361,63,339,57,318,53,297,51,274,48,255,44,237,40,220,36,203,34,186,31,168,29,153,27,140,23,125,21,114,19,100,16,91,14,80,12,70,10r-9,l53,8,46,6r-8,l32,4,29,2r-4,l21,2,17,,15,,12,,10,,8,2,6,2,4,2,2,6,,8r,2l,10r,2l,12r,l,12r,4l,16r,3l,21r,2l,27r,4l,38,,48r,9l,68,,80,,91r,13l,118r,13l,161r,29l,203r,13l,231r,13l,258r,11l,280r,12l,301r,10l,318r,2l,324r,2l,328r,3l,331r,8l,341r,6l,348r,4l2,356r,2l4,360r2,2l8,365r4,2l15,369r2,l17,369r2,l21,369r2,l27,371r4,l34,373r4,l42,373r6,2l53,377r6,l65,379r5,2l76,381r15,3l106,386r15,4l140,394r17,4l174,401r19,6l212,411r38,7l289,428r17,4l325,435r19,4l361,443r17,4l393,451r16,3l424,456r5,2l435,460r8,2l448,462r4,2l458,466r5,l467,466r6,2l478,469r4,l486,469r4,-1l492,466r2,l495,464r,-2l497,460r,-4l497,451r,-4l497,445r,l497,445r,-2l497,441r,-2l497,435r,-3l497,428r,-4l497,422r,-5l497,407r,-11l497,384r,-13l497,358r,-13l497,330r,-16l497,282r,-30l497,237r,-13l497,208r,-15l497,180r,-11l497,155r,-11l497,135r,-4l497,127r,-4l497,120r,-4l497,114r,-2l497,110r,-2l497,106r,-3l497,99r-2,-4l494,91r-2,-2l490,87r-2,-1l484,84xe" fillcolor="#8ba6bd" stroked="f">
              <v:path arrowok="t"/>
            </v:shape>
            <v:shape id="_x0000_s1135" style="position:absolute;left:6101;top:549;width:462;height:429" coordsize="462,429" path="m450,81l426,75,403,71,378,68,358,62,335,58,314,56,293,52,274,49,256,45,237,41,220,37,203,35,188,32,172,28,157,26,142,24,129,20,118,18,104,17,93,15,84,13,74,11r-9,l57,7r-9,l42,5,36,3r-5,l25,3,21,1,19,,17,,14,,10,r,l6,,4,3,2,3r,4l,9r,2l,11r,l,11r,2l,15r,l,17r,3l,22r,6l,35r,8l,52,,62,,73,,83,,94r,13l,119r,26l,170r,26l,208r,13l,232r,10l,253r,9l,272r,7l,287r,6l,295r,1l,298r,2l,304r,6l,314r2,3l2,319r,4l2,325r,l6,329r2,2l12,332r5,2l17,334r,l19,334r2,2l23,336r4,l31,336r2,2l38,340r2,l46,340r5,2l55,344r6,l74,346r13,3l101,353r15,2l131,359r17,4l165,366r17,4l201,374r36,8l271,389r19,4l307,397r17,4l341,404r15,4l371,412r15,2l399,418r12,1l416,421r4,2l428,423r3,2l435,427r4,l445,429r3,l452,429r4,l458,427r,l462,425r,-2l462,419r,l462,414r,-4l462,408r,-2l462,406r,l462,404r,-2l462,402r,-3l462,397r,-2l462,391r,-4l462,380r,-10l462,361r,-12l462,340r,-13l462,314r,-12l462,287r,-26l462,232r,-13l462,204r,-13l462,179r,-13l462,157r,-12l462,136r,-10l462,119r,-4l462,111r,-2l462,107r,-2l462,104r,-2l462,100r,-4l462,94r,-4l460,87r-2,-2l456,83r-2,-2l450,81xe" fillcolor="#5d7695" stroked="f">
              <v:path arrowok="t"/>
            </v:shape>
            <v:shape id="_x0000_s1136" style="position:absolute;left:6099;top:547;width:467;height:431" coordsize="467,431" path="m4,2r,1l2,5,,7,,9r,2l,13r,l,13r,l,13r,2l,17r,2l,19r,3l,26r,2l,32r,7l,47,,58,,68,,79,,92r,12l,117r,13l,159r,26l,198r,12l,223r,11l,247r,10l,266r,10l,283r,4l,289r,4l,295r,2l,300r,l,302r,l,302r,4l,312r,4l,319r,4l,325r2,2l4,329r,4l8,334r4,2l19,338r,l19,338r,l21,338r2,2l25,340r4,l31,342r2,l36,342r8,2l53,346r10,2l74,350r12,3l99,355r13,4l127,363r17,4l161,370r17,4l191,378r12,2l214,384r10,1l235,387r9,2l256,391r9,2l273,395r11,2l292,399r7,2l307,403r7,1l329,408r14,2l354,414r11,2l375,418r9,2l392,421r7,2l407,425r6,l416,427r6,2l426,429r4,l431,429r2,2l435,431r2,l437,431r2,l439,431r,l445,431r5,l454,431r6,-2l464,427r,-4l467,421r,-3l467,414r,-4l467,408r,l467,408r,l467,408r,-2l467,404r,l467,401r,-2l467,395r,-4l467,389r,-5l467,380r,-10l467,361r,-11l467,338r,-13l467,312r,-14l467,283r,-28l467,227r,-14l467,200r,-13l467,174r,-14l467,151r,-11l467,130r,-4l467,123r,-4l467,117r,-4l467,109r,l467,106r,l467,104r,-2l467,102r,-4l467,96r-2,-4l464,89r,-4l460,83r-2,-2l454,79r,l433,75,414,73,396,70,377,66,360,64,343,60,326,58,310,54,295,51,280,49,265,47,252,43,239,41,225,39,214,37,203,36,191,34,180,30r-11,l159,28r-7,-2l140,24r-7,-2l123,20r-7,-1l108,19r-5,-2l95,17,89,15,84,13r-6,l72,13,67,11,63,9,53,9,46,7,40,5r-4,l31,5,27,3r-2,l21,3r,-1l19,2r,l19,2r-1,l18,2r-4,l12,,8,2,4,2r,xm441,427r,l441,427r-2,-2l439,425r-2,l435,425r-2,l430,425r-6,-2l418,421r-9,-1l401,418r-9,-2l380,414r-9,-4l360,408r-12,-2l335,404r-25,-7l286,393r-10,-4l263,387r-11,-2l241,384r-10,-4l222,378r-8,-2l205,374r-6,-2l193,372r-3,l188,370r-2,l184,370r-2,-2l182,368r,l182,368r-17,-1l150,363r-17,-4l120,357r-14,-4l91,351,80,348,67,346,57,344r-9,-2l42,340r-2,-2l36,338r-3,l29,336r-2,l25,334r-4,l21,334r-2,l19,334r,l14,333r-4,-2l8,329,4,327r,-2l4,323r,-2l4,317,2,314r,-4l2,306r,-4l2,289r,-13l2,263r,-12l2,240r,-11l2,217r,-11l2,196r,-9l2,177r,-9l2,159r,-8l2,143r,-9l2,126r,-7l2,106,2,94,2,83,2,73r,-9l2,56r,-7l2,43r,-6l2,32r,-4l2,24r,-2l2,19r,-2l2,17r,-2l2,13r,l2,13r,l2,13,4,11,4,9r,l6,9,8,7,10,5r2,l16,5r3,l38,9r19,4l76,17r19,2l112,22r17,2l144,28r17,2l176,34r15,2l207,37r13,2l231,43r13,2l258,47r11,4l280,51r10,3l301,54r9,4l320,58r9,2l339,62r7,2l354,64r8,2l367,68r8,l380,70r8,2l392,72r5,1l401,73r6,2l416,75r6,2l430,77r3,2l439,81r4,l445,81r2,l448,81r2,l450,81r,l450,81r2,l454,83r4,2l460,87r,2l462,92r,4l462,98r,4l462,117r,13l462,143r,14l462,168r2,13l464,193r,11l464,215r,10l464,234r,10l464,255r,8l464,272r,8l464,287r,8l464,302r,8l464,316r,5l464,334r,12l464,353r,10l464,370r,6l464,384r,3l464,393r,4l464,399r,2l464,404r,l464,406r,2l464,408r,l464,408r,l464,410r,2l464,416r,2l462,421r-2,4l458,427r-2,l454,429r-2,l450,429r-3,l445,429r-2,-2l441,427r,xe" fillcolor="#2b4f7c" stroked="f">
              <v:path arrowok="t"/>
              <o:lock v:ext="edit" verticies="t"/>
            </v:shape>
            <v:shape id="_x0000_s1137" style="position:absolute;left:6234;top:463;width:323;height:129" coordsize="323,129" path="m106,l323,36,181,69r36,60l,89,143,61,106,xm70,89r104,17l151,74,70,89xm145,21l251,38,172,55,145,21xe" fillcolor="#0b3c68" stroked="f">
              <v:path arrowok="t"/>
              <o:lock v:ext="edit" verticies="t"/>
            </v:shape>
            <v:shape id="_x0000_s1138" style="position:absolute;left:6234;top:454;width:323;height:130" coordsize="323,130" path="m106,l323,36,181,66r36,64l,91,143,60,106,xm70,89r104,17l151,72,70,89xm145,23l251,38,172,57,145,23xe" stroked="f">
              <v:path arrowok="t"/>
              <o:lock v:ext="edit" verticies="t"/>
            </v:shape>
            <v:shape id="_x0000_s1139" style="position:absolute;left:6239;top:637;width:176;height:237" coordsize="176,237" path="m,140r8,l12,140r5,l21,140r4,2l29,142r,l33,142r,l34,142r,l34,142r2,l36,142r,6l38,154r,5l42,165r,4l46,173r5,9l55,186r4,4l63,191r5,2l78,199r11,4l97,203r5,2l108,205r4,l118,205r3,-2l125,203r4,l133,197r3,-2l136,193r2,-3l140,186r,-4l140,178r,-2l140,173r-2,-2l136,169r,-4l133,161r-4,-4l125,156r-2,-2l119,152r-3,-4l112,146r-6,-4l99,139r-6,-4l82,131r-8,-6l65,121r-8,-3l51,112r-5,-2l40,106r-4,-2l29,99,23,91,17,86,14,78,10,70,8,63,6,53r,-5l6,40,8,33r2,-6l14,21r,-4l15,16r4,-4l25,8,29,6,34,2r6,l46,r7,l59,r8,l76,2r8,l97,6r11,6l118,16r11,5l133,25r3,4l140,33r4,1l148,38r4,4l153,46r4,4l161,57r4,8l165,70r2,4l167,80r2,6l163,86r-6,l153,86r-5,-2l144,84r-2,l140,84r-2,l136,84r-1,l135,84r-2,l133,84r,l133,78r,-4l131,70r-2,-5l127,61r-2,-4l119,51r-1,-1l114,48r-4,-4l104,42,97,36,87,33r-7,l76,33r-6,l67,33r-6,l57,33r-2,l51,33r-1,3l46,36r,4l44,42r-2,2l42,48r,3l42,53r,4l42,61r2,4l48,69r2,3l53,74r2,2l59,78r,l63,80r2,2l68,84r6,2l78,89r6,2l89,95r10,6l108,106r8,4l121,112r8,4l135,120r5,3l144,127r2,2l150,131r7,6l161,140r4,4l167,148r2,4l172,157r2,12l176,176r,10l176,195r-2,4l174,203r-2,4l170,210r-1,4l167,218r-6,6l153,229r-3,2l144,233r-4,2l136,237r-5,l125,237r-6,l116,237r-14,-2l89,233r-9,-2l70,227r-9,-3l53,220r-7,-6l38,210r-5,-5l25,199r-4,-6l17,188r-3,-8l10,173,6,165,4,157,2,148,,140xe" fillcolor="#0b3c68" stroked="f">
              <v:path arrowok="t"/>
            </v:shape>
            <v:shape id="_x0000_s1140" style="position:absolute;left:6226;top:636;width:180;height:236" coordsize="180,236" path="m,138r6,l13,140r4,l21,140r4,l27,141r3,l32,141r2,l34,141r,l36,141r,l36,141r2,12l42,158r,4l46,166r1,6l51,175r4,4l57,183r4,4l66,189r2,2l74,194r6,2l87,198r6,2l104,202r4,l114,202r3,l121,200r4,l129,198r3,-2l134,194r2,l138,191r2,-4l140,185r2,-4l142,177r-2,-5l140,170r-2,-4l138,162r-4,-2l134,158r-3,-1l129,155r-4,-2l121,149r-4,-2l112,143r-6,-2l100,138r-7,-4l83,128r-7,-4l66,121r-5,-4l53,111r-6,-2l44,105r-6,-3l32,96,25,90,21,83,17,75,13,71,11,70,10,66,8,62,6,56r,-4l6,45r,-8l8,30r2,-6l13,20r4,-7l21,9,27,7,30,3,36,1,42,r5,l55,r8,l68,,78,r7,1l97,5r13,4l121,13r10,7l134,22r4,4l144,30r2,4l153,41r6,8l163,54r3,10l168,70r2,3l170,79r2,6l166,83r-7,l155,83r-4,-2l148,81r-2,-2l142,79r-2,l138,79r,l136,79r,l136,79r,l134,71r-3,-7l125,56r-4,-5l114,45r-2,-2l108,41r-6,-4l98,35,93,34,87,32,76,30r-4,l66,30r-3,l59,30r-4,2l51,32r-2,2l47,35r-1,2l46,39r-2,2l42,45r,4l42,51r,1l44,56r2,2l47,64r2,4l51,70r4,1l59,75r4,2l64,79r4,2l72,83r4,2l80,87r7,3l93,94r9,6l112,104r5,3l125,111r7,4l136,119r6,3l146,124r3,4l153,130r6,6l165,141r5,8l172,153r2,4l176,162r2,4l178,170r,4l180,183r,4l178,192r,4l176,200r-2,8l170,217r-7,4l157,228r-6,l148,232r-6,l138,234r-6,2l127,236r-6,l115,236r-11,-2l93,232,83,228,72,225r-8,-4l55,217r-8,-4l42,208r-8,-4l28,198r-3,-6l19,185r-6,-6l10,172,8,162,6,155,2,147,,138xe" stroked="f">
              <v:path arrowok="t"/>
            </v:shape>
            <w10:wrap type="none"/>
            <w10:anchorlock/>
          </v:group>
        </w:pict>
      </w:r>
    </w:p>
    <w:p w:rsidR="00824D28" w:rsidRPr="00824D28" w:rsidRDefault="00824D28" w:rsidP="00524F28"/>
    <w:p w:rsidR="00824D28" w:rsidRPr="00824D28" w:rsidRDefault="00EA353D" w:rsidP="00EA353D">
      <w:pPr>
        <w:rPr>
          <w:rFonts w:cstheme="minorBidi"/>
          <w:szCs w:val="24"/>
        </w:rPr>
      </w:pPr>
      <w:r w:rsidRPr="00100B25">
        <w:rPr>
          <w:rFonts w:cstheme="minorBidi"/>
          <w:szCs w:val="24"/>
        </w:rPr>
        <w:t xml:space="preserve">If the two switches run properly after </w:t>
      </w:r>
      <w:r w:rsidR="000D7089">
        <w:rPr>
          <w:rFonts w:cstheme="minorBidi"/>
          <w:szCs w:val="24"/>
        </w:rPr>
        <w:t>the cluster</w:t>
      </w:r>
      <w:r w:rsidRPr="00100B25">
        <w:rPr>
          <w:rFonts w:cstheme="minorBidi"/>
          <w:szCs w:val="24"/>
        </w:rPr>
        <w:t xml:space="preserve"> splits, they use the same IP address and same MAC address to communicate with other devices on the network because their global configurations are the same. This causes conflicts of IP addresses and MAC addresses and faults on the entire network. Multi-active detection (MAD) is used to address this problem. MAD is a protocol that detects </w:t>
      </w:r>
      <w:r w:rsidR="0089745A">
        <w:rPr>
          <w:rFonts w:cstheme="minorBidi" w:hint="eastAsia"/>
          <w:szCs w:val="24"/>
        </w:rPr>
        <w:t>cluster</w:t>
      </w:r>
      <w:r w:rsidRPr="00100B25">
        <w:rPr>
          <w:rFonts w:cstheme="minorBidi"/>
          <w:szCs w:val="24"/>
        </w:rPr>
        <w:t xml:space="preserve"> split and multiple-master situations and takes recovery actions to minimize impact of a </w:t>
      </w:r>
      <w:r w:rsidR="0089745A">
        <w:rPr>
          <w:rFonts w:cstheme="minorBidi" w:hint="eastAsia"/>
          <w:szCs w:val="24"/>
        </w:rPr>
        <w:t>cluster</w:t>
      </w:r>
      <w:r w:rsidRPr="00100B25">
        <w:rPr>
          <w:rFonts w:cstheme="minorBidi"/>
          <w:szCs w:val="24"/>
        </w:rPr>
        <w:t xml:space="preserve"> split on services.</w:t>
      </w:r>
    </w:p>
    <w:p w:rsidR="00824D28" w:rsidRPr="001E700E" w:rsidRDefault="00EA353D" w:rsidP="001E700E">
      <w:pPr>
        <w:pStyle w:val="FigureDescription"/>
      </w:pPr>
      <w:bookmarkStart w:id="62" w:name="_Toc382309052"/>
      <w:r w:rsidRPr="001E700E">
        <w:rPr>
          <w:rFonts w:hint="eastAsia"/>
        </w:rPr>
        <w:t>C</w:t>
      </w:r>
      <w:r w:rsidR="006D45BF">
        <w:rPr>
          <w:rFonts w:hint="eastAsia"/>
        </w:rPr>
        <w:t>luster</w:t>
      </w:r>
      <w:r w:rsidRPr="001E700E">
        <w:rPr>
          <w:rFonts w:hint="eastAsia"/>
        </w:rPr>
        <w:t xml:space="preserve"> split process</w:t>
      </w:r>
      <w:bookmarkEnd w:id="62"/>
    </w:p>
    <w:p w:rsidR="00824D28" w:rsidRDefault="00EA353D" w:rsidP="00EA353D">
      <w:pPr>
        <w:spacing w:line="360" w:lineRule="auto"/>
      </w:pPr>
      <w:r w:rsidRPr="00100B25">
        <w:object w:dxaOrig="10280" w:dyaOrig="7136">
          <v:shape id="_x0000_i1034" type="#_x0000_t75" style="width:330.6pt;height:228.6pt" o:ole="">
            <v:imagedata r:id="rId49" o:title=""/>
          </v:shape>
          <o:OLEObject Type="Embed" ProgID="Visio.Drawing.11" ShapeID="_x0000_i1034" DrawAspect="Content" ObjectID="_1458040101" r:id="rId50"/>
        </w:object>
      </w:r>
    </w:p>
    <w:p w:rsidR="008A78F7" w:rsidRPr="00824D28" w:rsidRDefault="008A78F7" w:rsidP="008A78F7"/>
    <w:p w:rsidR="00824D28" w:rsidRPr="00B13659" w:rsidRDefault="00EA353D" w:rsidP="00B13659">
      <w:pPr>
        <w:pStyle w:val="21"/>
      </w:pPr>
      <w:bookmarkStart w:id="63" w:name="_Toc382309030"/>
      <w:bookmarkStart w:id="64" w:name="_Toc382594780"/>
      <w:r w:rsidRPr="00B13659">
        <w:rPr>
          <w:rFonts w:hint="eastAsia"/>
        </w:rPr>
        <w:lastRenderedPageBreak/>
        <w:t xml:space="preserve">Address Conflict Detection After a </w:t>
      </w:r>
      <w:r w:rsidR="003D2DA4">
        <w:rPr>
          <w:rFonts w:hint="eastAsia"/>
          <w:lang w:eastAsia="zh-CN"/>
        </w:rPr>
        <w:t>Cluster</w:t>
      </w:r>
      <w:r w:rsidRPr="00B13659">
        <w:rPr>
          <w:rFonts w:hint="eastAsia"/>
        </w:rPr>
        <w:t xml:space="preserve"> Split</w:t>
      </w:r>
      <w:bookmarkEnd w:id="63"/>
      <w:bookmarkEnd w:id="64"/>
    </w:p>
    <w:p w:rsidR="00824D28" w:rsidRPr="00824D28" w:rsidRDefault="00EA353D" w:rsidP="00EA353D">
      <w:pPr>
        <w:rPr>
          <w:rFonts w:cstheme="minorBidi"/>
          <w:szCs w:val="24"/>
        </w:rPr>
      </w:pPr>
      <w:r w:rsidRPr="00100B25">
        <w:rPr>
          <w:rFonts w:cstheme="minorBidi"/>
          <w:szCs w:val="24"/>
        </w:rPr>
        <w:t xml:space="preserve">All the switches in </w:t>
      </w:r>
      <w:r w:rsidR="003D2DA4">
        <w:rPr>
          <w:rFonts w:cstheme="minorBidi"/>
          <w:szCs w:val="24"/>
        </w:rPr>
        <w:t>a cluster</w:t>
      </w:r>
      <w:r w:rsidRPr="00100B25">
        <w:rPr>
          <w:rFonts w:cstheme="minorBidi"/>
          <w:szCs w:val="24"/>
        </w:rPr>
        <w:t xml:space="preserve"> use the same IP address and MAC address. </w:t>
      </w:r>
      <w:r w:rsidR="00634E1B">
        <w:rPr>
          <w:rFonts w:cstheme="minorBidi" w:hint="eastAsia"/>
          <w:szCs w:val="24"/>
        </w:rPr>
        <w:t>S</w:t>
      </w:r>
      <w:r w:rsidRPr="00100B25">
        <w:rPr>
          <w:rFonts w:cstheme="minorBidi"/>
          <w:szCs w:val="24"/>
        </w:rPr>
        <w:t xml:space="preserve">plit </w:t>
      </w:r>
      <w:r w:rsidR="00634E1B">
        <w:rPr>
          <w:rFonts w:cstheme="minorBidi" w:hint="eastAsia"/>
          <w:szCs w:val="24"/>
        </w:rPr>
        <w:t xml:space="preserve">of a running cluster </w:t>
      </w:r>
      <w:r w:rsidRPr="00100B25">
        <w:rPr>
          <w:rFonts w:cstheme="minorBidi"/>
          <w:szCs w:val="24"/>
        </w:rPr>
        <w:t xml:space="preserve">can result in the conflict of IP addresses and MAC addresses. After </w:t>
      </w:r>
      <w:r w:rsidR="003D2DA4">
        <w:rPr>
          <w:rFonts w:cstheme="minorBidi"/>
          <w:szCs w:val="24"/>
        </w:rPr>
        <w:t>a cluster</w:t>
      </w:r>
      <w:r w:rsidRPr="00100B25">
        <w:rPr>
          <w:rFonts w:cstheme="minorBidi"/>
          <w:szCs w:val="24"/>
        </w:rPr>
        <w:t xml:space="preserve"> split</w:t>
      </w:r>
      <w:r w:rsidR="00634E1B">
        <w:rPr>
          <w:rFonts w:cstheme="minorBidi" w:hint="eastAsia"/>
          <w:szCs w:val="24"/>
        </w:rPr>
        <w:t>s</w:t>
      </w:r>
      <w:r w:rsidRPr="00100B25">
        <w:rPr>
          <w:rFonts w:cstheme="minorBidi"/>
          <w:szCs w:val="24"/>
        </w:rPr>
        <w:t>, Layer 2 and Layer 3 conflict detection must be performed.</w:t>
      </w:r>
    </w:p>
    <w:p w:rsidR="005E1DB5" w:rsidRDefault="00EA353D" w:rsidP="00EA353D">
      <w:pPr>
        <w:rPr>
          <w:rFonts w:cstheme="minorBidi"/>
          <w:szCs w:val="24"/>
        </w:rPr>
      </w:pPr>
      <w:r w:rsidRPr="00100B25">
        <w:rPr>
          <w:rFonts w:cstheme="minorBidi"/>
          <w:szCs w:val="24"/>
        </w:rPr>
        <w:t xml:space="preserve">Multi-active detection (MAD) is a protocol that can detect </w:t>
      </w:r>
      <w:r w:rsidR="005E1DB5">
        <w:rPr>
          <w:rFonts w:cstheme="minorBidi" w:hint="eastAsia"/>
          <w:szCs w:val="24"/>
        </w:rPr>
        <w:t>cluster</w:t>
      </w:r>
      <w:r w:rsidRPr="00100B25">
        <w:rPr>
          <w:rFonts w:cstheme="minorBidi"/>
          <w:szCs w:val="24"/>
        </w:rPr>
        <w:t xml:space="preserve"> split and multiple-master situations and take recovery actions to minimize impact of a </w:t>
      </w:r>
      <w:r w:rsidR="005E1DB5">
        <w:rPr>
          <w:rFonts w:cstheme="minorBidi" w:hint="eastAsia"/>
          <w:szCs w:val="24"/>
        </w:rPr>
        <w:t>cluster</w:t>
      </w:r>
      <w:r w:rsidRPr="00100B25">
        <w:rPr>
          <w:rFonts w:cstheme="minorBidi"/>
          <w:szCs w:val="24"/>
        </w:rPr>
        <w:t xml:space="preserve"> split on services. When </w:t>
      </w:r>
      <w:r w:rsidR="003D2DA4">
        <w:rPr>
          <w:rFonts w:cstheme="minorBidi"/>
          <w:szCs w:val="24"/>
        </w:rPr>
        <w:t>a cluster</w:t>
      </w:r>
      <w:r w:rsidRPr="00100B25">
        <w:rPr>
          <w:rFonts w:cstheme="minorBidi"/>
          <w:szCs w:val="24"/>
        </w:rPr>
        <w:t xml:space="preserve"> splits into two </w:t>
      </w:r>
      <w:r w:rsidR="005E1DB5">
        <w:rPr>
          <w:rFonts w:cstheme="minorBidi" w:hint="eastAsia"/>
          <w:szCs w:val="24"/>
        </w:rPr>
        <w:t>cluster</w:t>
      </w:r>
      <w:r w:rsidRPr="00100B25">
        <w:rPr>
          <w:rFonts w:cstheme="minorBidi"/>
          <w:szCs w:val="24"/>
        </w:rPr>
        <w:t>s</w:t>
      </w:r>
      <w:r w:rsidRPr="00100B25">
        <w:rPr>
          <w:rFonts w:cstheme="minorBidi" w:hint="eastAsia"/>
          <w:szCs w:val="24"/>
        </w:rPr>
        <w:t xml:space="preserve"> because of a link f</w:t>
      </w:r>
      <w:r w:rsidR="005E1DB5">
        <w:rPr>
          <w:rFonts w:cstheme="minorBidi" w:hint="eastAsia"/>
          <w:szCs w:val="24"/>
        </w:rPr>
        <w:t>ailure</w:t>
      </w:r>
      <w:r w:rsidRPr="00100B25">
        <w:rPr>
          <w:rFonts w:cstheme="minorBidi"/>
          <w:szCs w:val="24"/>
        </w:rPr>
        <w:t xml:space="preserve">, MAD </w:t>
      </w:r>
      <w:r w:rsidR="005E1DB5">
        <w:rPr>
          <w:rFonts w:cstheme="minorBidi" w:hint="eastAsia"/>
          <w:szCs w:val="24"/>
        </w:rPr>
        <w:t>check</w:t>
      </w:r>
      <w:r w:rsidRPr="00100B25">
        <w:rPr>
          <w:rFonts w:cstheme="minorBidi"/>
          <w:szCs w:val="24"/>
        </w:rPr>
        <w:t xml:space="preserve">s whether two switches with the same configurations are running on the network. </w:t>
      </w:r>
      <w:r w:rsidR="005E1DB5">
        <w:rPr>
          <w:rFonts w:cstheme="minorBidi" w:hint="eastAsia"/>
          <w:szCs w:val="24"/>
        </w:rPr>
        <w:t>If two master switches exist after the split, the switches</w:t>
      </w:r>
      <w:r w:rsidRPr="00100B25">
        <w:rPr>
          <w:rFonts w:cstheme="minorBidi"/>
          <w:szCs w:val="24"/>
        </w:rPr>
        <w:t xml:space="preserve"> determin</w:t>
      </w:r>
      <w:r w:rsidR="005E1DB5">
        <w:rPr>
          <w:rFonts w:cstheme="minorBidi" w:hint="eastAsia"/>
          <w:szCs w:val="24"/>
        </w:rPr>
        <w:t xml:space="preserve">e </w:t>
      </w:r>
      <w:r w:rsidRPr="00100B25">
        <w:rPr>
          <w:rFonts w:cstheme="minorBidi"/>
          <w:szCs w:val="24"/>
        </w:rPr>
        <w:t xml:space="preserve">whether </w:t>
      </w:r>
      <w:r w:rsidR="005E1DB5">
        <w:rPr>
          <w:rFonts w:cstheme="minorBidi" w:hint="eastAsia"/>
          <w:szCs w:val="24"/>
        </w:rPr>
        <w:t>they are the</w:t>
      </w:r>
      <w:r w:rsidRPr="00100B25">
        <w:rPr>
          <w:rFonts w:cstheme="minorBidi"/>
          <w:szCs w:val="24"/>
        </w:rPr>
        <w:t xml:space="preserve"> master or standby switch according to the information in</w:t>
      </w:r>
      <w:r w:rsidR="005E1DB5">
        <w:rPr>
          <w:rFonts w:cstheme="minorBidi" w:hint="eastAsia"/>
          <w:szCs w:val="24"/>
        </w:rPr>
        <w:t xml:space="preserve"> the </w:t>
      </w:r>
      <w:r w:rsidRPr="00100B25">
        <w:rPr>
          <w:rFonts w:cstheme="minorBidi"/>
          <w:szCs w:val="24"/>
        </w:rPr>
        <w:t>MAD packet</w:t>
      </w:r>
      <w:r w:rsidR="005E1DB5">
        <w:rPr>
          <w:rFonts w:cstheme="minorBidi" w:hint="eastAsia"/>
          <w:szCs w:val="24"/>
        </w:rPr>
        <w:t>s they receive</w:t>
      </w:r>
      <w:r w:rsidRPr="00100B25">
        <w:rPr>
          <w:rFonts w:cstheme="minorBidi"/>
          <w:szCs w:val="24"/>
        </w:rPr>
        <w:t>.</w:t>
      </w:r>
      <w:r w:rsidR="005E1DB5">
        <w:rPr>
          <w:rFonts w:cstheme="minorBidi" w:hint="eastAsia"/>
          <w:szCs w:val="24"/>
        </w:rPr>
        <w:t xml:space="preserve"> The </w:t>
      </w:r>
      <w:r w:rsidRPr="00100B25">
        <w:rPr>
          <w:rFonts w:cstheme="minorBidi"/>
          <w:szCs w:val="24"/>
        </w:rPr>
        <w:t>standby switch</w:t>
      </w:r>
      <w:r w:rsidR="005E1DB5">
        <w:rPr>
          <w:rFonts w:cstheme="minorBidi" w:hint="eastAsia"/>
          <w:szCs w:val="24"/>
        </w:rPr>
        <w:t xml:space="preserve"> </w:t>
      </w:r>
      <w:r w:rsidRPr="00100B25">
        <w:rPr>
          <w:rFonts w:cstheme="minorBidi"/>
          <w:szCs w:val="24"/>
        </w:rPr>
        <w:t xml:space="preserve">shuts down all </w:t>
      </w:r>
      <w:r w:rsidR="005E1DB5">
        <w:rPr>
          <w:rFonts w:cstheme="minorBidi" w:hint="eastAsia"/>
          <w:szCs w:val="24"/>
        </w:rPr>
        <w:t xml:space="preserve">its </w:t>
      </w:r>
      <w:r w:rsidRPr="00100B25">
        <w:rPr>
          <w:rFonts w:cstheme="minorBidi"/>
          <w:szCs w:val="24"/>
        </w:rPr>
        <w:t>ports except the port used for MAD detection.</w:t>
      </w:r>
    </w:p>
    <w:p w:rsidR="00824D28" w:rsidRPr="00824D28" w:rsidRDefault="00EA353D" w:rsidP="00EA353D">
      <w:r w:rsidRPr="00100B25">
        <w:rPr>
          <w:rFonts w:hint="eastAsia"/>
        </w:rPr>
        <w:t>Currently, two MAD modes are available:</w:t>
      </w:r>
    </w:p>
    <w:p w:rsidR="00824D28" w:rsidRPr="00824D28" w:rsidRDefault="00EA353D" w:rsidP="00EA353D">
      <w:pPr>
        <w:pStyle w:val="ItemList"/>
        <w:rPr>
          <w:rFonts w:cstheme="minorBidi"/>
          <w:szCs w:val="24"/>
        </w:rPr>
      </w:pPr>
      <w:r w:rsidRPr="00100B25">
        <w:rPr>
          <w:rFonts w:cstheme="minorBidi"/>
          <w:szCs w:val="24"/>
        </w:rPr>
        <w:t>Direct mode</w:t>
      </w:r>
    </w:p>
    <w:p w:rsidR="00824D28" w:rsidRPr="00824D28" w:rsidRDefault="00EA353D" w:rsidP="008A78F7">
      <w:pPr>
        <w:pStyle w:val="ItemListText"/>
      </w:pPr>
      <w:r w:rsidRPr="00100B25">
        <w:t xml:space="preserve">When </w:t>
      </w:r>
      <w:r w:rsidR="003D2DA4">
        <w:t>a cluster</w:t>
      </w:r>
      <w:r w:rsidRPr="00100B25">
        <w:t xml:space="preserve"> is running properly, </w:t>
      </w:r>
      <w:r w:rsidRPr="00100B25">
        <w:rPr>
          <w:rFonts w:hint="eastAsia"/>
        </w:rPr>
        <w:t xml:space="preserve">two </w:t>
      </w:r>
      <w:r w:rsidRPr="00100B25">
        <w:t>member switches do not send MAD packets</w:t>
      </w:r>
      <w:r w:rsidR="005D41CF">
        <w:rPr>
          <w:rFonts w:hint="eastAsia"/>
        </w:rPr>
        <w:t xml:space="preserve"> to reduce CPU loads</w:t>
      </w:r>
      <w:r w:rsidRPr="00100B25">
        <w:t xml:space="preserve">. When </w:t>
      </w:r>
      <w:r w:rsidR="000D7089">
        <w:t>the cluster</w:t>
      </w:r>
      <w:r w:rsidRPr="00100B25">
        <w:t xml:space="preserve"> splits, </w:t>
      </w:r>
      <w:r w:rsidRPr="00100B25">
        <w:rPr>
          <w:rFonts w:hint="eastAsia"/>
        </w:rPr>
        <w:t xml:space="preserve">the two </w:t>
      </w:r>
      <w:r w:rsidRPr="00100B25">
        <w:t xml:space="preserve">member switches send MAD packets over the MAD link at an interval of 1s. If a member switch receives a MAD packet from the other member switch, a dual-master situation </w:t>
      </w:r>
      <w:r w:rsidR="005D41CF">
        <w:rPr>
          <w:rFonts w:hint="eastAsia"/>
        </w:rPr>
        <w:t xml:space="preserve">has </w:t>
      </w:r>
      <w:r w:rsidRPr="00100B25">
        <w:t>occur</w:t>
      </w:r>
      <w:r w:rsidR="005D41CF">
        <w:rPr>
          <w:rFonts w:hint="eastAsia"/>
        </w:rPr>
        <w:t>red</w:t>
      </w:r>
      <w:r w:rsidRPr="00100B25">
        <w:t>.</w:t>
      </w:r>
    </w:p>
    <w:p w:rsidR="00824D28" w:rsidRPr="001E700E" w:rsidRDefault="00EA353D" w:rsidP="001E700E">
      <w:pPr>
        <w:pStyle w:val="FigureDescription"/>
      </w:pPr>
      <w:bookmarkStart w:id="65" w:name="_Toc382309053"/>
      <w:r w:rsidRPr="001E700E">
        <w:rPr>
          <w:rFonts w:hint="eastAsia"/>
        </w:rPr>
        <w:t>MAD in direct mode</w:t>
      </w:r>
      <w:bookmarkEnd w:id="65"/>
    </w:p>
    <w:p w:rsidR="00824D28" w:rsidRPr="00824D28" w:rsidRDefault="00EA353D" w:rsidP="008A78F7">
      <w:r w:rsidRPr="00100B25">
        <w:object w:dxaOrig="7218" w:dyaOrig="1833">
          <v:shape id="_x0000_i1035" type="#_x0000_t75" style="width:309.6pt;height:78pt" o:ole="">
            <v:imagedata r:id="rId51" o:title=""/>
          </v:shape>
          <o:OLEObject Type="Embed" ProgID="Visio.Drawing.11" ShapeID="_x0000_i1035" DrawAspect="Content" ObjectID="_1458040102" r:id="rId52"/>
        </w:object>
      </w:r>
    </w:p>
    <w:p w:rsidR="00824D28" w:rsidRPr="00824D28" w:rsidRDefault="00824D28" w:rsidP="00EA353D">
      <w:pPr>
        <w:spacing w:line="360" w:lineRule="auto"/>
      </w:pPr>
    </w:p>
    <w:p w:rsidR="00824D28" w:rsidRPr="00824D28" w:rsidRDefault="00EA353D" w:rsidP="00EA353D">
      <w:pPr>
        <w:pStyle w:val="ItemList"/>
        <w:rPr>
          <w:rFonts w:cstheme="minorBidi"/>
          <w:szCs w:val="24"/>
        </w:rPr>
      </w:pPr>
      <w:r w:rsidRPr="00100B25">
        <w:rPr>
          <w:rFonts w:cstheme="minorBidi"/>
          <w:szCs w:val="24"/>
        </w:rPr>
        <w:t xml:space="preserve">Relay </w:t>
      </w:r>
      <w:r w:rsidRPr="00100B25">
        <w:rPr>
          <w:rFonts w:cstheme="minorBidi" w:hint="eastAsia"/>
          <w:szCs w:val="24"/>
        </w:rPr>
        <w:t>m</w:t>
      </w:r>
      <w:r w:rsidRPr="00100B25">
        <w:rPr>
          <w:rFonts w:cstheme="minorBidi"/>
          <w:szCs w:val="24"/>
        </w:rPr>
        <w:t>ode</w:t>
      </w:r>
    </w:p>
    <w:p w:rsidR="00824D28" w:rsidRPr="00824D28" w:rsidRDefault="00EA353D" w:rsidP="00E51D43">
      <w:pPr>
        <w:pStyle w:val="ItemListText"/>
      </w:pPr>
      <w:r w:rsidRPr="00100B25">
        <w:t xml:space="preserve">After </w:t>
      </w:r>
      <w:r w:rsidR="003D2DA4">
        <w:t>a cluster</w:t>
      </w:r>
      <w:r w:rsidRPr="00100B25">
        <w:t xml:space="preserve"> splits, two member switches send MAD packets over an Eth-Trunk</w:t>
      </w:r>
      <w:r w:rsidR="00B62437">
        <w:rPr>
          <w:rFonts w:hint="eastAsia"/>
        </w:rPr>
        <w:t xml:space="preserve"> to determine the master and standby switches</w:t>
      </w:r>
      <w:r w:rsidRPr="00100B25">
        <w:t xml:space="preserve">. If a switch </w:t>
      </w:r>
      <w:r w:rsidR="00B62437">
        <w:rPr>
          <w:rFonts w:hint="eastAsia"/>
        </w:rPr>
        <w:t>becomes</w:t>
      </w:r>
      <w:r w:rsidRPr="00100B25">
        <w:t xml:space="preserve"> the master switch, </w:t>
      </w:r>
      <w:r w:rsidR="00B62437">
        <w:rPr>
          <w:rFonts w:hint="eastAsia"/>
        </w:rPr>
        <w:t>it</w:t>
      </w:r>
      <w:r w:rsidRPr="00100B25">
        <w:t xml:space="preserve"> remains the Active state and forwards service packets normally. If a switch </w:t>
      </w:r>
      <w:r w:rsidR="00B62437">
        <w:rPr>
          <w:rFonts w:hint="eastAsia"/>
        </w:rPr>
        <w:t>becomes</w:t>
      </w:r>
      <w:r w:rsidRPr="00100B25">
        <w:t xml:space="preserve"> the standby switch, </w:t>
      </w:r>
      <w:r w:rsidR="00B62437">
        <w:rPr>
          <w:rFonts w:hint="eastAsia"/>
        </w:rPr>
        <w:t>it</w:t>
      </w:r>
      <w:r w:rsidR="00B62437">
        <w:t xml:space="preserve"> shuts down all </w:t>
      </w:r>
      <w:r w:rsidR="00B62437">
        <w:rPr>
          <w:rFonts w:hint="eastAsia"/>
        </w:rPr>
        <w:t>its</w:t>
      </w:r>
      <w:r w:rsidRPr="00100B25">
        <w:t xml:space="preserve"> service ports except reserved ports, remains the Recovery state, and stops forwarding service packets. When the faulty CSS link recovers, the switch in Recovery state restarts and restores the shutdown ports to Up state. The entire </w:t>
      </w:r>
      <w:r w:rsidR="00B62437">
        <w:rPr>
          <w:rFonts w:hint="eastAsia"/>
        </w:rPr>
        <w:t>cluster</w:t>
      </w:r>
      <w:r w:rsidRPr="00100B25">
        <w:t xml:space="preserve"> then recovers.</w:t>
      </w:r>
    </w:p>
    <w:p w:rsidR="00824D28" w:rsidRPr="001E700E" w:rsidRDefault="00EA353D" w:rsidP="001E700E">
      <w:pPr>
        <w:pStyle w:val="FigureDescription"/>
      </w:pPr>
      <w:bookmarkStart w:id="66" w:name="_Toc382309054"/>
      <w:r w:rsidRPr="001E700E">
        <w:rPr>
          <w:rFonts w:hint="eastAsia"/>
        </w:rPr>
        <w:lastRenderedPageBreak/>
        <w:t>MAD in relay mode</w:t>
      </w:r>
      <w:bookmarkEnd w:id="66"/>
    </w:p>
    <w:p w:rsidR="00824D28" w:rsidRPr="00824D28" w:rsidRDefault="00EA353D" w:rsidP="008A78F7">
      <w:r w:rsidRPr="00100B25">
        <w:object w:dxaOrig="7302" w:dyaOrig="3759">
          <v:shape id="_x0000_i1036" type="#_x0000_t75" style="width:276.6pt;height:143.4pt" o:ole="">
            <v:imagedata r:id="rId53" o:title=""/>
          </v:shape>
          <o:OLEObject Type="Embed" ProgID="Visio.Drawing.11" ShapeID="_x0000_i1036" DrawAspect="Content" ObjectID="_1458040103" r:id="rId54"/>
        </w:object>
      </w:r>
    </w:p>
    <w:p w:rsidR="00824D28" w:rsidRPr="00B13659" w:rsidRDefault="00EA353D" w:rsidP="00B13659">
      <w:pPr>
        <w:pStyle w:val="21"/>
      </w:pPr>
      <w:bookmarkStart w:id="67" w:name="_Toc382309031"/>
      <w:bookmarkStart w:id="68" w:name="_Toc382594781"/>
      <w:r w:rsidRPr="00B13659">
        <w:rPr>
          <w:rFonts w:hint="eastAsia"/>
        </w:rPr>
        <w:t>LAG Local Preferential Forwarding</w:t>
      </w:r>
      <w:bookmarkEnd w:id="67"/>
      <w:bookmarkEnd w:id="68"/>
    </w:p>
    <w:p w:rsidR="00824D28" w:rsidRPr="00824D28" w:rsidRDefault="00EA353D" w:rsidP="00EA353D">
      <w:pPr>
        <w:rPr>
          <w:rFonts w:cstheme="minorBidi"/>
          <w:szCs w:val="24"/>
        </w:rPr>
      </w:pPr>
      <w:r w:rsidRPr="00100B25">
        <w:rPr>
          <w:rFonts w:cstheme="minorBidi"/>
          <w:szCs w:val="24"/>
        </w:rPr>
        <w:t>The inter-chassis bandwidth</w:t>
      </w:r>
      <w:r w:rsidR="007B37CB">
        <w:rPr>
          <w:rFonts w:cstheme="minorBidi" w:hint="eastAsia"/>
          <w:szCs w:val="24"/>
        </w:rPr>
        <w:t xml:space="preserve"> in a cluster</w:t>
      </w:r>
      <w:r w:rsidRPr="00100B25">
        <w:rPr>
          <w:rFonts w:cstheme="minorBidi"/>
          <w:szCs w:val="24"/>
        </w:rPr>
        <w:t xml:space="preserve"> is limited. To improve forwarding efficiency and reduce inter-chassis forwarded traffic, you need to configure link aggregation group (LAG) local preferential forwarding. Then traffic received by the local chassis is first forwarded from an interface of the local chassis. If the interface becomes faulty, the traffic is forwarded from an interface of the remote chassis. By default, </w:t>
      </w:r>
      <w:r w:rsidRPr="00100B25">
        <w:rPr>
          <w:rFonts w:cstheme="minorBidi" w:hint="eastAsia"/>
          <w:szCs w:val="24"/>
        </w:rPr>
        <w:t>the S12700 series</w:t>
      </w:r>
      <w:r w:rsidRPr="00100B25">
        <w:rPr>
          <w:rFonts w:cstheme="minorBidi"/>
          <w:szCs w:val="24"/>
        </w:rPr>
        <w:t xml:space="preserve"> support</w:t>
      </w:r>
      <w:r w:rsidRPr="00100B25">
        <w:rPr>
          <w:rFonts w:cstheme="minorBidi" w:hint="eastAsia"/>
          <w:szCs w:val="24"/>
        </w:rPr>
        <w:t>s</w:t>
      </w:r>
      <w:r w:rsidRPr="00100B25">
        <w:rPr>
          <w:rFonts w:cstheme="minorBidi"/>
          <w:szCs w:val="24"/>
        </w:rPr>
        <w:t xml:space="preserve"> local preferential forwarding.</w:t>
      </w:r>
    </w:p>
    <w:p w:rsidR="00824D28" w:rsidRPr="001E700E" w:rsidRDefault="00EA353D" w:rsidP="001E700E">
      <w:pPr>
        <w:pStyle w:val="FigureDescription"/>
      </w:pPr>
      <w:bookmarkStart w:id="69" w:name="_Toc382309055"/>
      <w:r w:rsidRPr="001E700E">
        <w:rPr>
          <w:rFonts w:hint="eastAsia"/>
        </w:rPr>
        <w:t>LAG local preferential forwarding</w:t>
      </w:r>
      <w:bookmarkEnd w:id="69"/>
    </w:p>
    <w:p w:rsidR="00824D28" w:rsidRPr="00824D28" w:rsidRDefault="00EA353D" w:rsidP="008A78F7">
      <w:r w:rsidRPr="00100B25">
        <w:object w:dxaOrig="6499" w:dyaOrig="7306">
          <v:shape id="_x0000_i1037" type="#_x0000_t75" style="width:282.6pt;height:315.6pt" o:ole="">
            <v:imagedata r:id="rId55" o:title=""/>
          </v:shape>
          <o:OLEObject Type="Embed" ProgID="Visio.Drawing.11" ShapeID="_x0000_i1037" DrawAspect="Content" ObjectID="_1458040104" r:id="rId56"/>
        </w:object>
      </w:r>
    </w:p>
    <w:p w:rsidR="00824D28" w:rsidRPr="00824D28" w:rsidRDefault="00824D28" w:rsidP="008A78F7"/>
    <w:p w:rsidR="00824D28" w:rsidRPr="00B13659" w:rsidRDefault="00005F82" w:rsidP="00B13659">
      <w:pPr>
        <w:pStyle w:val="21"/>
      </w:pPr>
      <w:bookmarkStart w:id="70" w:name="_Toc382309032"/>
      <w:bookmarkStart w:id="71" w:name="_Toc382594782"/>
      <w:r>
        <w:rPr>
          <w:rFonts w:hint="eastAsia"/>
          <w:lang w:eastAsia="zh-CN"/>
        </w:rPr>
        <w:lastRenderedPageBreak/>
        <w:t>Cluster</w:t>
      </w:r>
      <w:r w:rsidR="00EA353D" w:rsidRPr="00B13659">
        <w:rPr>
          <w:rFonts w:hint="eastAsia"/>
        </w:rPr>
        <w:t xml:space="preserve"> Packet Forwarding</w:t>
      </w:r>
      <w:bookmarkEnd w:id="70"/>
      <w:bookmarkEnd w:id="71"/>
    </w:p>
    <w:p w:rsidR="00824D28" w:rsidRPr="00824D28" w:rsidRDefault="00EA353D" w:rsidP="00EA353D">
      <w:pPr>
        <w:rPr>
          <w:rFonts w:cstheme="minorBidi"/>
          <w:szCs w:val="24"/>
        </w:rPr>
      </w:pPr>
      <w:r w:rsidRPr="00100B25">
        <w:rPr>
          <w:rFonts w:cstheme="minorBidi"/>
          <w:szCs w:val="24"/>
        </w:rPr>
        <w:t xml:space="preserve">The S12700 series uses the architecture that separates the switching plane from the forwarding plane for </w:t>
      </w:r>
      <w:r w:rsidR="007B37CB">
        <w:rPr>
          <w:rFonts w:cstheme="minorBidi" w:hint="eastAsia"/>
          <w:szCs w:val="24"/>
        </w:rPr>
        <w:t xml:space="preserve">cluster </w:t>
      </w:r>
      <w:r w:rsidRPr="00100B25">
        <w:rPr>
          <w:rFonts w:cstheme="minorBidi"/>
          <w:szCs w:val="24"/>
        </w:rPr>
        <w:t xml:space="preserve">packet forwarding. LPUs in </w:t>
      </w:r>
      <w:r w:rsidR="003D2DA4">
        <w:rPr>
          <w:rFonts w:cstheme="minorBidi"/>
          <w:szCs w:val="24"/>
        </w:rPr>
        <w:t>a cluster</w:t>
      </w:r>
      <w:r w:rsidRPr="00100B25">
        <w:rPr>
          <w:rFonts w:cstheme="minorBidi"/>
          <w:szCs w:val="24"/>
        </w:rPr>
        <w:t xml:space="preserve"> perform Layer 2/Layer 3 packet forwarding. When the outbound interface of traffic is not an interface on the local LPU, the traffic is forwarded by an SFU. This </w:t>
      </w:r>
      <w:r w:rsidR="007B37CB">
        <w:rPr>
          <w:rFonts w:cstheme="minorBidi" w:hint="eastAsia"/>
          <w:szCs w:val="24"/>
        </w:rPr>
        <w:t xml:space="preserve">switching </w:t>
      </w:r>
      <w:r w:rsidRPr="00100B25">
        <w:rPr>
          <w:rFonts w:cstheme="minorBidi"/>
          <w:szCs w:val="24"/>
        </w:rPr>
        <w:t xml:space="preserve">process is an internal implementation. For example, the number of hops for Layer 3 packets is increased only by 1 regardless of how many member switches the packets pass through in a </w:t>
      </w:r>
      <w:r w:rsidR="007B37CB">
        <w:rPr>
          <w:rFonts w:cstheme="minorBidi" w:hint="eastAsia"/>
          <w:szCs w:val="24"/>
        </w:rPr>
        <w:t>cluster</w:t>
      </w:r>
      <w:r w:rsidRPr="00100B25">
        <w:rPr>
          <w:rFonts w:cstheme="minorBidi"/>
          <w:szCs w:val="24"/>
        </w:rPr>
        <w:t xml:space="preserve">. </w:t>
      </w:r>
      <w:r w:rsidR="007B37CB">
        <w:rPr>
          <w:rFonts w:cstheme="minorBidi" w:hint="eastAsia"/>
          <w:szCs w:val="24"/>
        </w:rPr>
        <w:t>For other network devices, the</w:t>
      </w:r>
      <w:r w:rsidRPr="00100B25">
        <w:rPr>
          <w:rFonts w:cstheme="minorBidi"/>
          <w:szCs w:val="24"/>
        </w:rPr>
        <w:t xml:space="preserve"> Layer 3 packets pass through only one network device.</w:t>
      </w:r>
    </w:p>
    <w:p w:rsidR="00824D28" w:rsidRPr="00824D28" w:rsidRDefault="00EA353D" w:rsidP="008A78F7">
      <w:r w:rsidRPr="00100B25">
        <w:t>The inter-chassis unicast packet forwarding process is as follows:</w:t>
      </w:r>
    </w:p>
    <w:p w:rsidR="00824D28" w:rsidRPr="00824D28" w:rsidRDefault="00EA353D" w:rsidP="008A78F7">
      <w:pPr>
        <w:pStyle w:val="ItemStep"/>
      </w:pPr>
      <w:r w:rsidRPr="00100B25">
        <w:t>An outbound interface is found on the uplink card, and the local-chassis switching process starts.</w:t>
      </w:r>
    </w:p>
    <w:p w:rsidR="00824D28" w:rsidRPr="00824D28" w:rsidRDefault="00EA353D" w:rsidP="008A78F7">
      <w:pPr>
        <w:pStyle w:val="ItemStep"/>
      </w:pPr>
      <w:r w:rsidRPr="00100B25">
        <w:t xml:space="preserve">A local-chassis SFU switches unicast packets to </w:t>
      </w:r>
      <w:r w:rsidR="00A10D5F">
        <w:rPr>
          <w:rFonts w:hint="eastAsia"/>
        </w:rPr>
        <w:t>a</w:t>
      </w:r>
      <w:r w:rsidRPr="00100B25">
        <w:t xml:space="preserve"> remote-chassis SFU.</w:t>
      </w:r>
    </w:p>
    <w:p w:rsidR="00824D28" w:rsidRPr="00824D28" w:rsidRDefault="00EA353D" w:rsidP="008A78F7">
      <w:pPr>
        <w:pStyle w:val="ItemStep"/>
      </w:pPr>
      <w:r w:rsidRPr="00100B25">
        <w:t>The remote-chassis SFU switches the unicast packets to the destination card.</w:t>
      </w:r>
    </w:p>
    <w:p w:rsidR="00824D28" w:rsidRPr="00824D28" w:rsidRDefault="00EA353D" w:rsidP="008A78F7">
      <w:pPr>
        <w:pStyle w:val="ItemStep"/>
      </w:pPr>
      <w:r w:rsidRPr="00100B25">
        <w:t>The destination card forwards the packets.</w:t>
      </w:r>
    </w:p>
    <w:p w:rsidR="00824D28" w:rsidRPr="001E700E" w:rsidRDefault="00EA353D" w:rsidP="001E700E">
      <w:pPr>
        <w:pStyle w:val="FigureDescription"/>
      </w:pPr>
      <w:bookmarkStart w:id="72" w:name="_Toc382309056"/>
      <w:r w:rsidRPr="001E700E">
        <w:rPr>
          <w:rFonts w:hint="eastAsia"/>
        </w:rPr>
        <w:t>Unicast packet forwarding</w:t>
      </w:r>
      <w:bookmarkEnd w:id="72"/>
    </w:p>
    <w:p w:rsidR="00824D28" w:rsidRPr="00824D28" w:rsidRDefault="00EA353D" w:rsidP="00EA353D">
      <w:pPr>
        <w:autoSpaceDE w:val="0"/>
        <w:autoSpaceDN w:val="0"/>
        <w:spacing w:line="300" w:lineRule="auto"/>
      </w:pPr>
      <w:r w:rsidRPr="00100B25">
        <w:object w:dxaOrig="11154" w:dyaOrig="5427">
          <v:shape id="_x0000_i1038" type="#_x0000_t75" style="width:304.8pt;height:173.4pt" o:ole="">
            <v:imagedata r:id="rId57" o:title=""/>
          </v:shape>
          <o:OLEObject Type="Embed" ProgID="Visio.Drawing.11" ShapeID="_x0000_i1038" DrawAspect="Content" ObjectID="_1458040105" r:id="rId58"/>
        </w:object>
      </w:r>
    </w:p>
    <w:p w:rsidR="00824D28" w:rsidRPr="00824D28" w:rsidRDefault="00824D28" w:rsidP="008A78F7"/>
    <w:p w:rsidR="00824D28" w:rsidRPr="00824D28" w:rsidRDefault="00EA353D" w:rsidP="00EA353D">
      <w:r w:rsidRPr="00100B25">
        <w:t>The inter-chassis multicast/broadcast packet forwarding process is as follows:</w:t>
      </w:r>
    </w:p>
    <w:p w:rsidR="00824D28" w:rsidRPr="00824D28" w:rsidRDefault="00EA353D" w:rsidP="008A78F7">
      <w:pPr>
        <w:pStyle w:val="ItemStep"/>
        <w:numPr>
          <w:ilvl w:val="6"/>
          <w:numId w:val="27"/>
        </w:numPr>
      </w:pPr>
      <w:r w:rsidRPr="00100B25">
        <w:t xml:space="preserve">Multicast/broadcast packets are forwarded on the uplink card based on multicast forwarding entries, and </w:t>
      </w:r>
      <w:r w:rsidRPr="00100B25">
        <w:rPr>
          <w:rFonts w:hint="eastAsia"/>
        </w:rPr>
        <w:t>one</w:t>
      </w:r>
      <w:r w:rsidRPr="00100B25">
        <w:t xml:space="preserve"> copy of the</w:t>
      </w:r>
      <w:r w:rsidRPr="00100B25">
        <w:rPr>
          <w:rFonts w:hint="eastAsia"/>
        </w:rPr>
        <w:t xml:space="preserve"> m</w:t>
      </w:r>
      <w:r w:rsidRPr="00100B25">
        <w:t xml:space="preserve">ulticast/broadcast packets is sent to </w:t>
      </w:r>
      <w:r w:rsidR="00A10D5F">
        <w:rPr>
          <w:rFonts w:hint="eastAsia"/>
        </w:rPr>
        <w:t>a</w:t>
      </w:r>
      <w:r w:rsidRPr="00100B25">
        <w:t xml:space="preserve"> local-chassis SFU.</w:t>
      </w:r>
    </w:p>
    <w:p w:rsidR="00824D28" w:rsidRPr="00824D28" w:rsidRDefault="00EA353D" w:rsidP="008A78F7">
      <w:pPr>
        <w:pStyle w:val="ItemStep"/>
      </w:pPr>
      <w:r w:rsidRPr="00100B25">
        <w:t xml:space="preserve">The local-chassis SFU copies the </w:t>
      </w:r>
      <w:r w:rsidRPr="00100B25">
        <w:rPr>
          <w:rFonts w:hint="eastAsia"/>
        </w:rPr>
        <w:t>m</w:t>
      </w:r>
      <w:r w:rsidRPr="00100B25">
        <w:t>ulticast/broadcast packets to the local-chassis card and remote-chassis SFU.</w:t>
      </w:r>
    </w:p>
    <w:p w:rsidR="00824D28" w:rsidRPr="00824D28" w:rsidRDefault="00EA353D" w:rsidP="008A78F7">
      <w:pPr>
        <w:pStyle w:val="ItemStep"/>
      </w:pPr>
      <w:r w:rsidRPr="00100B25">
        <w:t xml:space="preserve">The remote-chassis SFU copies the </w:t>
      </w:r>
      <w:r w:rsidRPr="00100B25">
        <w:rPr>
          <w:rFonts w:hint="eastAsia"/>
        </w:rPr>
        <w:t>m</w:t>
      </w:r>
      <w:r w:rsidRPr="00100B25">
        <w:t>ulticast/broadcast packets to multiple destination cards.</w:t>
      </w:r>
    </w:p>
    <w:p w:rsidR="00824D28" w:rsidRPr="00824D28" w:rsidRDefault="00EA353D" w:rsidP="008A78F7">
      <w:pPr>
        <w:pStyle w:val="ItemStep"/>
      </w:pPr>
      <w:r w:rsidRPr="00100B25">
        <w:t>The destination cards copy the multicast/broadcast packets to ports on these cards.</w:t>
      </w:r>
    </w:p>
    <w:p w:rsidR="00824D28" w:rsidRPr="001E700E" w:rsidRDefault="00EA353D" w:rsidP="001E700E">
      <w:pPr>
        <w:pStyle w:val="FigureDescription"/>
      </w:pPr>
      <w:bookmarkStart w:id="73" w:name="_Toc382309057"/>
      <w:r w:rsidRPr="001E700E">
        <w:rPr>
          <w:rFonts w:hint="eastAsia"/>
        </w:rPr>
        <w:lastRenderedPageBreak/>
        <w:t>M</w:t>
      </w:r>
      <w:r w:rsidRPr="001E700E">
        <w:t>ulticast/broadcast packet forwarding</w:t>
      </w:r>
      <w:bookmarkEnd w:id="73"/>
    </w:p>
    <w:p w:rsidR="00824D28" w:rsidRDefault="00EA353D" w:rsidP="00EA353D">
      <w:pPr>
        <w:autoSpaceDE w:val="0"/>
        <w:autoSpaceDN w:val="0"/>
        <w:spacing w:line="300" w:lineRule="auto"/>
      </w:pPr>
      <w:r w:rsidRPr="00100B25">
        <w:object w:dxaOrig="10870" w:dyaOrig="5427">
          <v:shape id="_x0000_i1039" type="#_x0000_t75" style="width:277.8pt;height:163.8pt" o:ole="">
            <v:imagedata r:id="rId59" o:title=""/>
          </v:shape>
          <o:OLEObject Type="Embed" ProgID="Visio.Drawing.11" ShapeID="_x0000_i1039" DrawAspect="Content" ObjectID="_1458040106" r:id="rId60"/>
        </w:object>
      </w:r>
    </w:p>
    <w:p w:rsidR="008A78F7" w:rsidRPr="00824D28" w:rsidRDefault="008A78F7" w:rsidP="008A78F7"/>
    <w:p w:rsidR="008A78F7" w:rsidRDefault="008A78F7" w:rsidP="008A78F7">
      <w:pPr>
        <w:sectPr w:rsidR="008A78F7" w:rsidSect="00824D28">
          <w:pgSz w:w="11907" w:h="16839"/>
          <w:pgMar w:top="1701" w:right="1134" w:bottom="1701" w:left="1134" w:header="567" w:footer="567" w:gutter="0"/>
          <w:cols w:space="425"/>
          <w:docGrid w:linePitch="312"/>
        </w:sectPr>
      </w:pPr>
      <w:bookmarkStart w:id="74" w:name="_Toc382309033"/>
    </w:p>
    <w:p w:rsidR="00824D28" w:rsidRPr="00B13659" w:rsidRDefault="00EA353D" w:rsidP="00B13659">
      <w:pPr>
        <w:pStyle w:val="1"/>
      </w:pPr>
      <w:bookmarkStart w:id="75" w:name="_Toc382309038"/>
      <w:bookmarkStart w:id="76" w:name="_Toc382594783"/>
      <w:bookmarkEnd w:id="74"/>
      <w:r w:rsidRPr="00B13659">
        <w:rPr>
          <w:rFonts w:hint="eastAsia"/>
        </w:rPr>
        <w:lastRenderedPageBreak/>
        <w:t>Application Scenarios</w:t>
      </w:r>
      <w:bookmarkEnd w:id="75"/>
      <w:bookmarkEnd w:id="76"/>
    </w:p>
    <w:p w:rsidR="00824D28" w:rsidRPr="00B13659" w:rsidRDefault="00EA353D" w:rsidP="00B13659">
      <w:pPr>
        <w:pStyle w:val="21"/>
      </w:pPr>
      <w:bookmarkStart w:id="77" w:name="_Toc382309039"/>
      <w:bookmarkStart w:id="78" w:name="_Toc382594784"/>
      <w:r w:rsidRPr="00B13659">
        <w:t>Increasing the Port Density</w:t>
      </w:r>
      <w:bookmarkEnd w:id="77"/>
      <w:bookmarkEnd w:id="78"/>
    </w:p>
    <w:p w:rsidR="00824D28" w:rsidRPr="00715B63" w:rsidRDefault="00EA353D" w:rsidP="00EA353D">
      <w:bookmarkStart w:id="79" w:name="_Ref382240457"/>
      <w:r w:rsidRPr="00715B63">
        <w:t xml:space="preserve">As shown in </w:t>
      </w:r>
      <w:r w:rsidR="00A75F32">
        <w:fldChar w:fldCharType="begin"/>
      </w:r>
      <w:r w:rsidR="000F31BF">
        <w:instrText xml:space="preserve"> REF _Ref382313089 \n \h </w:instrText>
      </w:r>
      <w:r w:rsidR="00A75F32">
        <w:fldChar w:fldCharType="separate"/>
      </w:r>
      <w:r w:rsidR="006A7739">
        <w:t>Figure 4-1</w:t>
      </w:r>
      <w:r w:rsidR="00A75F32">
        <w:fldChar w:fldCharType="end"/>
      </w:r>
      <w:r w:rsidRPr="00715B63">
        <w:t>, when the port density of a cluster is insufficient for an increas</w:t>
      </w:r>
      <w:r w:rsidR="00130A2A">
        <w:rPr>
          <w:rFonts w:hint="eastAsia"/>
        </w:rPr>
        <w:t>ing</w:t>
      </w:r>
      <w:r w:rsidRPr="00715B63">
        <w:t xml:space="preserve"> number of users, you can add new member switches to the cluster to increase ports.</w:t>
      </w:r>
    </w:p>
    <w:p w:rsidR="00824D28" w:rsidRPr="001E700E" w:rsidRDefault="00EA353D" w:rsidP="001E700E">
      <w:pPr>
        <w:pStyle w:val="FigureDescription"/>
      </w:pPr>
      <w:bookmarkStart w:id="80" w:name="_Toc382309059"/>
      <w:bookmarkStart w:id="81" w:name="_Ref382313089"/>
      <w:bookmarkEnd w:id="79"/>
      <w:r w:rsidRPr="001E700E">
        <w:t>Networking for increasing the port density</w:t>
      </w:r>
      <w:bookmarkEnd w:id="80"/>
      <w:bookmarkEnd w:id="81"/>
    </w:p>
    <w:p w:rsidR="00824D28" w:rsidRPr="00715B63" w:rsidRDefault="00570467" w:rsidP="008A78F7">
      <w:r w:rsidRPr="00100B25">
        <w:object w:dxaOrig="9599" w:dyaOrig="2161">
          <v:shape id="_x0000_i1040" type="#_x0000_t75" style="width:248.4pt;height:55.8pt" o:ole="">
            <v:imagedata r:id="rId61" o:title=""/>
          </v:shape>
          <o:OLEObject Type="Embed" ProgID="Visio.Drawing.11" ShapeID="_x0000_i1040" DrawAspect="Content" ObjectID="_1458040107" r:id="rId62"/>
        </w:object>
      </w:r>
    </w:p>
    <w:p w:rsidR="00824D28" w:rsidRPr="00824D28" w:rsidRDefault="00824D28" w:rsidP="008A78F7"/>
    <w:p w:rsidR="00824D28" w:rsidRPr="00824D28" w:rsidRDefault="00EA353D" w:rsidP="00EA353D">
      <w:pPr>
        <w:rPr>
          <w:rFonts w:cstheme="minorBidi"/>
          <w:szCs w:val="24"/>
        </w:rPr>
      </w:pPr>
      <w:r w:rsidRPr="00100B25">
        <w:rPr>
          <w:rFonts w:cstheme="minorBidi"/>
          <w:szCs w:val="24"/>
        </w:rPr>
        <w:t>Connect the CSS cables according to connection rules, and enable CSS2 on the master and standby switches.</w:t>
      </w:r>
    </w:p>
    <w:p w:rsidR="00824D28" w:rsidRPr="00F06EBF" w:rsidRDefault="00EA353D" w:rsidP="00F06EBF">
      <w:pPr>
        <w:pStyle w:val="TerminalDisplay"/>
        <w:rPr>
          <w:shd w:val="clear" w:color="auto" w:fill="D9D9D9"/>
        </w:rPr>
      </w:pPr>
      <w:r w:rsidRPr="00F06EBF">
        <w:rPr>
          <w:shd w:val="clear" w:color="auto" w:fill="D9D9D9"/>
        </w:rPr>
        <w:t>[Switch] set CSS priority 200 //(Optional) Set the CSS priority.</w:t>
      </w:r>
    </w:p>
    <w:p w:rsidR="00824D28" w:rsidRPr="00F06EBF" w:rsidRDefault="00EA353D" w:rsidP="00F06EBF">
      <w:pPr>
        <w:pStyle w:val="TerminalDisplay"/>
        <w:rPr>
          <w:shd w:val="clear" w:color="auto" w:fill="D9D9D9"/>
        </w:rPr>
      </w:pPr>
      <w:r w:rsidRPr="00F06EBF">
        <w:rPr>
          <w:shd w:val="clear" w:color="auto" w:fill="D9D9D9"/>
        </w:rPr>
        <w:t>[Switch] CSS enable   //Enable CSS. After enabling CSS on the switches, restart the switches. The switches then work in single-chassis CSS mode.</w:t>
      </w:r>
    </w:p>
    <w:p w:rsidR="00824D28" w:rsidRPr="00F06EBF" w:rsidRDefault="00EA353D" w:rsidP="00F06EBF">
      <w:pPr>
        <w:pStyle w:val="TerminalDisplay"/>
        <w:rPr>
          <w:shd w:val="clear" w:color="auto" w:fill="D9D9D9"/>
        </w:rPr>
      </w:pPr>
      <w:r w:rsidRPr="00F06EBF">
        <w:rPr>
          <w:shd w:val="clear" w:color="auto" w:fill="D9D9D9"/>
        </w:rPr>
        <w:t>Warning: The CSS configuration takes effect only after the system is rebooted. The next CSS mode is lpu. Reboot now? [Y/N]:y</w:t>
      </w:r>
    </w:p>
    <w:p w:rsidR="00824D28" w:rsidRPr="00B13659" w:rsidRDefault="00EA353D" w:rsidP="00B13659">
      <w:pPr>
        <w:pStyle w:val="21"/>
      </w:pPr>
      <w:bookmarkStart w:id="82" w:name="_Toc382309040"/>
      <w:bookmarkStart w:id="83" w:name="_Toc382594785"/>
      <w:r w:rsidRPr="00B13659">
        <w:t>Implementing Inter-Chassis Link Redundancy</w:t>
      </w:r>
      <w:bookmarkEnd w:id="82"/>
      <w:bookmarkEnd w:id="83"/>
    </w:p>
    <w:p w:rsidR="00824D28" w:rsidRPr="00824D28" w:rsidRDefault="00EA353D" w:rsidP="00715B63">
      <w:pPr>
        <w:rPr>
          <w:kern w:val="0"/>
        </w:rPr>
      </w:pPr>
      <w:r w:rsidRPr="00100B25">
        <w:rPr>
          <w:kern w:val="0"/>
        </w:rPr>
        <w:t>Inter-chassis LAG technology allows you to configure physical Ethernet ports on different switches as an aggregated port. If a switch is faulty, the aggregated link still works, and another switch manages and maintains the other aggregated ports. This technology increases device capacity</w:t>
      </w:r>
      <w:r w:rsidR="00130A2A">
        <w:rPr>
          <w:rFonts w:hint="eastAsia"/>
          <w:kern w:val="0"/>
        </w:rPr>
        <w:t xml:space="preserve"> and </w:t>
      </w:r>
      <w:r w:rsidRPr="00100B25">
        <w:rPr>
          <w:kern w:val="0"/>
        </w:rPr>
        <w:t>implements service backup between switche</w:t>
      </w:r>
      <w:r w:rsidR="00130A2A">
        <w:rPr>
          <w:rFonts w:hint="eastAsia"/>
          <w:kern w:val="0"/>
        </w:rPr>
        <w:t xml:space="preserve">s to </w:t>
      </w:r>
      <w:r w:rsidR="00130A2A">
        <w:rPr>
          <w:kern w:val="0"/>
        </w:rPr>
        <w:t>improve</w:t>
      </w:r>
      <w:r w:rsidRPr="00100B25">
        <w:rPr>
          <w:kern w:val="0"/>
        </w:rPr>
        <w:t xml:space="preserve"> reliability.</w:t>
      </w:r>
    </w:p>
    <w:p w:rsidR="00824D28" w:rsidRPr="00824D28" w:rsidRDefault="00EA353D" w:rsidP="00715B63">
      <w:bookmarkStart w:id="84" w:name="_Ref382293297"/>
      <w:r w:rsidRPr="00100B25">
        <w:rPr>
          <w:kern w:val="0"/>
        </w:rPr>
        <w:t xml:space="preserve">As shown in </w:t>
      </w:r>
      <w:r w:rsidR="00A75F32">
        <w:fldChar w:fldCharType="begin"/>
      </w:r>
      <w:r w:rsidR="008A78F7">
        <w:rPr>
          <w:kern w:val="0"/>
        </w:rPr>
        <w:instrText xml:space="preserve"> REF _Ref382312964 \n \h </w:instrText>
      </w:r>
      <w:r w:rsidR="00A75F32">
        <w:fldChar w:fldCharType="separate"/>
      </w:r>
      <w:r w:rsidR="006A7739">
        <w:rPr>
          <w:kern w:val="0"/>
        </w:rPr>
        <w:t>Figure 4-2</w:t>
      </w:r>
      <w:r w:rsidR="00A75F32">
        <w:fldChar w:fldCharType="end"/>
      </w:r>
      <w:r w:rsidRPr="00715B63">
        <w:t xml:space="preserve">, S12700-1 and S12700-2 form a </w:t>
      </w:r>
      <w:r w:rsidR="0026609E">
        <w:rPr>
          <w:rFonts w:hint="eastAsia"/>
        </w:rPr>
        <w:t>cluster</w:t>
      </w:r>
      <w:r w:rsidRPr="00715B63">
        <w:t xml:space="preserve">. Users connect to SwitchA and SwitchB. SwitchA connects to the </w:t>
      </w:r>
      <w:r w:rsidR="0026609E">
        <w:rPr>
          <w:rFonts w:hint="eastAsia"/>
        </w:rPr>
        <w:t>cluster</w:t>
      </w:r>
      <w:r w:rsidRPr="00715B63">
        <w:t xml:space="preserve"> through inter-chassis Trunk1. The </w:t>
      </w:r>
      <w:r w:rsidR="0026609E">
        <w:rPr>
          <w:rFonts w:hint="eastAsia"/>
        </w:rPr>
        <w:t>cluster</w:t>
      </w:r>
      <w:r w:rsidRPr="00715B63">
        <w:t xml:space="preserve"> connects to an OSPF network through inter-chassis Trunk2. Physical ports on different devices are added to different VLANs. </w:t>
      </w:r>
      <w:r w:rsidRPr="00100B25">
        <w:t xml:space="preserve">The devices are connected to the OSPF networks through VLANIF interfaces. Traffic from </w:t>
      </w:r>
      <w:r w:rsidRPr="00715B63">
        <w:t>SwitchA</w:t>
      </w:r>
      <w:r w:rsidRPr="00100B25">
        <w:t xml:space="preserve"> is forwarded to the OSPF networks through VLANIF10 or VLANIF20. </w:t>
      </w:r>
      <w:r w:rsidRPr="00715B63">
        <w:t>If the ECMP algorithm selects the uplink physical port of the local switch</w:t>
      </w:r>
      <w:r w:rsidR="0026609E">
        <w:rPr>
          <w:rFonts w:hint="eastAsia"/>
        </w:rPr>
        <w:t xml:space="preserve"> </w:t>
      </w:r>
      <w:r w:rsidRPr="00715B63">
        <w:t xml:space="preserve">S12700-1, traffic is forwarded through S12700-1. If the ECMP algorithm selects the physical port of S12700-2, traffic is forwarded to S12700-2 through the CSS port </w:t>
      </w:r>
      <w:r w:rsidRPr="00715B63">
        <w:lastRenderedPageBreak/>
        <w:t xml:space="preserve">on </w:t>
      </w:r>
      <w:r w:rsidR="00087E02">
        <w:rPr>
          <w:rFonts w:hint="eastAsia"/>
        </w:rPr>
        <w:t>an SFU</w:t>
      </w:r>
      <w:r w:rsidRPr="00715B63">
        <w:t xml:space="preserve">, and then forwarded to the OSPF networks </w:t>
      </w:r>
      <w:r w:rsidR="006A6BD9">
        <w:rPr>
          <w:rFonts w:hint="eastAsia"/>
        </w:rPr>
        <w:t>from</w:t>
      </w:r>
      <w:r w:rsidRPr="00715B63">
        <w:t xml:space="preserve"> S12700-2 through the uplink port. When a device or physical port fails, services can be automatically switches to </w:t>
      </w:r>
      <w:r w:rsidR="0026609E">
        <w:rPr>
          <w:rFonts w:hint="eastAsia"/>
        </w:rPr>
        <w:t>the other</w:t>
      </w:r>
      <w:r w:rsidRPr="00715B63">
        <w:t xml:space="preserve"> device, implementing inter-device link redundancy backup and increasing reliability.</w:t>
      </w:r>
    </w:p>
    <w:p w:rsidR="00824D28" w:rsidRPr="001E700E" w:rsidRDefault="00EA353D" w:rsidP="001E700E">
      <w:pPr>
        <w:pStyle w:val="FigureDescription"/>
      </w:pPr>
      <w:bookmarkStart w:id="85" w:name="_Toc382309060"/>
      <w:bookmarkStart w:id="86" w:name="_Ref382312964"/>
      <w:bookmarkEnd w:id="84"/>
      <w:r w:rsidRPr="001E700E">
        <w:t>Inter-chassis link redundancy</w:t>
      </w:r>
      <w:bookmarkEnd w:id="85"/>
      <w:bookmarkEnd w:id="86"/>
    </w:p>
    <w:p w:rsidR="00824D28" w:rsidRDefault="00EA353D" w:rsidP="008A78F7">
      <w:r w:rsidRPr="00100B25">
        <w:object w:dxaOrig="6593" w:dyaOrig="5546">
          <v:shape id="_x0000_i1041" type="#_x0000_t75" style="width:4in;height:178.8pt" o:ole="">
            <v:imagedata r:id="rId63" o:title=""/>
          </v:shape>
          <o:OLEObject Type="Embed" ProgID="Visio.Drawing.11" ShapeID="_x0000_i1041" DrawAspect="Content" ObjectID="_1458040108" r:id="rId64"/>
        </w:object>
      </w:r>
    </w:p>
    <w:p w:rsidR="008A78F7" w:rsidRPr="00824D28" w:rsidRDefault="008A78F7" w:rsidP="00715B63">
      <w:pPr>
        <w:rPr>
          <w:kern w:val="0"/>
        </w:rPr>
      </w:pPr>
    </w:p>
    <w:p w:rsidR="00824D28" w:rsidRPr="00B13659" w:rsidRDefault="00EA353D" w:rsidP="00B13659">
      <w:pPr>
        <w:pStyle w:val="21"/>
      </w:pPr>
      <w:bookmarkStart w:id="87" w:name="_Toc382309041"/>
      <w:bookmarkStart w:id="88" w:name="_Toc382594786"/>
      <w:r w:rsidRPr="00B13659">
        <w:t>Implementing Long-Distance Clustering</w:t>
      </w:r>
      <w:bookmarkEnd w:id="87"/>
      <w:bookmarkEnd w:id="88"/>
    </w:p>
    <w:p w:rsidR="00824D28" w:rsidRPr="00824D28" w:rsidRDefault="00EA353D" w:rsidP="00EA353D">
      <w:pPr>
        <w:rPr>
          <w:rFonts w:cstheme="minorBidi"/>
          <w:szCs w:val="24"/>
        </w:rPr>
      </w:pPr>
      <w:bookmarkStart w:id="89" w:name="_Ref382298803"/>
      <w:r w:rsidRPr="00100B25">
        <w:rPr>
          <w:rFonts w:cstheme="minorBidi"/>
          <w:szCs w:val="24"/>
        </w:rPr>
        <w:t xml:space="preserve">Long-distance clustering enables devices far from each other to form a </w:t>
      </w:r>
      <w:r w:rsidR="00F84A79">
        <w:rPr>
          <w:rFonts w:cstheme="minorBidi" w:hint="eastAsia"/>
          <w:szCs w:val="24"/>
        </w:rPr>
        <w:t>cluster</w:t>
      </w:r>
      <w:r w:rsidRPr="00100B25">
        <w:rPr>
          <w:rFonts w:cstheme="minorBidi"/>
          <w:szCs w:val="24"/>
        </w:rPr>
        <w:t xml:space="preserve">. As shown in </w:t>
      </w:r>
      <w:r w:rsidR="00A75F32">
        <w:fldChar w:fldCharType="begin"/>
      </w:r>
      <w:r w:rsidR="00F84A79">
        <w:rPr>
          <w:rFonts w:cstheme="minorBidi"/>
          <w:szCs w:val="24"/>
        </w:rPr>
        <w:instrText xml:space="preserve"> REF _Ref382576393 \r \h </w:instrText>
      </w:r>
      <w:r w:rsidR="00A75F32">
        <w:fldChar w:fldCharType="separate"/>
      </w:r>
      <w:r w:rsidR="006A7739">
        <w:rPr>
          <w:rFonts w:cstheme="minorBidi"/>
          <w:szCs w:val="24"/>
        </w:rPr>
        <w:t>Figure 4-3</w:t>
      </w:r>
      <w:r w:rsidR="00A75F32">
        <w:fldChar w:fldCharType="end"/>
      </w:r>
      <w:r w:rsidRPr="00100B25">
        <w:rPr>
          <w:rFonts w:cstheme="minorBidi"/>
          <w:szCs w:val="24"/>
        </w:rPr>
        <w:t xml:space="preserve">, users on each floor connect to the aggregation switches through respective corridor access switches. The aggregation switches in the two buildings connect users to the external network. Aggregation switches in the two buildings set up a </w:t>
      </w:r>
      <w:r w:rsidR="00F84A79">
        <w:rPr>
          <w:rFonts w:cstheme="minorBidi" w:hint="eastAsia"/>
          <w:szCs w:val="24"/>
        </w:rPr>
        <w:t>cluster</w:t>
      </w:r>
      <w:r w:rsidRPr="00100B25">
        <w:rPr>
          <w:rFonts w:cstheme="minorBidi"/>
          <w:szCs w:val="24"/>
        </w:rPr>
        <w:t xml:space="preserve"> over a long-distance connection and work like one aggregation device. In this way, the network structure is simplified, the network becomes more robust, reliable, and the management and maintenance costs are reduced.</w:t>
      </w:r>
    </w:p>
    <w:p w:rsidR="00824D28" w:rsidRPr="001E700E" w:rsidRDefault="00EA353D" w:rsidP="001E700E">
      <w:pPr>
        <w:pStyle w:val="FigureDescription"/>
      </w:pPr>
      <w:bookmarkStart w:id="90" w:name="_Toc382309061"/>
      <w:bookmarkStart w:id="91" w:name="_Ref382576393"/>
      <w:bookmarkEnd w:id="89"/>
      <w:r w:rsidRPr="001E700E">
        <w:lastRenderedPageBreak/>
        <w:t>Networking for long-distance clustering using CSS2</w:t>
      </w:r>
      <w:bookmarkEnd w:id="90"/>
      <w:bookmarkEnd w:id="91"/>
    </w:p>
    <w:p w:rsidR="00824D28" w:rsidRPr="00824D28" w:rsidRDefault="00EA353D" w:rsidP="008A78F7">
      <w:r w:rsidRPr="00100B25">
        <w:object w:dxaOrig="9412" w:dyaOrig="10988">
          <v:shape id="_x0000_i1042" type="#_x0000_t75" style="width:294pt;height:262.8pt" o:ole="">
            <v:imagedata r:id="rId65" o:title=""/>
          </v:shape>
          <o:OLEObject Type="Embed" ProgID="Visio.Drawing.11" ShapeID="_x0000_i1042" DrawAspect="Content" ObjectID="_1458040109" r:id="rId66"/>
        </w:object>
      </w:r>
    </w:p>
    <w:p w:rsidR="00824D28" w:rsidRPr="00824D28" w:rsidRDefault="00824D28" w:rsidP="00715B63">
      <w:pPr>
        <w:rPr>
          <w:kern w:val="0"/>
        </w:rPr>
      </w:pPr>
    </w:p>
    <w:p w:rsidR="00824D28" w:rsidRPr="00B13659" w:rsidRDefault="00EA353D" w:rsidP="00B13659">
      <w:pPr>
        <w:pStyle w:val="21"/>
      </w:pPr>
      <w:bookmarkStart w:id="92" w:name="_Toc382309042"/>
      <w:bookmarkStart w:id="93" w:name="_Toc382594787"/>
      <w:r w:rsidRPr="00B13659">
        <w:t>Simplifying Networking</w:t>
      </w:r>
      <w:bookmarkEnd w:id="92"/>
      <w:bookmarkEnd w:id="93"/>
    </w:p>
    <w:p w:rsidR="00824D28" w:rsidRPr="00824D28" w:rsidRDefault="00A75F32" w:rsidP="00715B63">
      <w:pPr>
        <w:rPr>
          <w:kern w:val="0"/>
        </w:rPr>
      </w:pPr>
      <w:r>
        <w:fldChar w:fldCharType="begin"/>
      </w:r>
      <w:r w:rsidR="008A78F7">
        <w:rPr>
          <w:kern w:val="0"/>
        </w:rPr>
        <w:instrText xml:space="preserve"> REF _Ref382312977 \n \h </w:instrText>
      </w:r>
      <w:r>
        <w:fldChar w:fldCharType="separate"/>
      </w:r>
      <w:r w:rsidR="006A7739">
        <w:rPr>
          <w:kern w:val="0"/>
        </w:rPr>
        <w:t>Figure 4-4</w:t>
      </w:r>
      <w:r>
        <w:fldChar w:fldCharType="end"/>
      </w:r>
      <w:r w:rsidR="00EA353D" w:rsidRPr="00100B25">
        <w:rPr>
          <w:kern w:val="0"/>
        </w:rPr>
        <w:t xml:space="preserve"> shows a common networking, where protocols such as MSTP and VRRP are used to support link redundancy and gateway backup. The following uses the networking between the aggregation layer and ac</w:t>
      </w:r>
      <w:r w:rsidR="00570467">
        <w:rPr>
          <w:kern w:val="0"/>
        </w:rPr>
        <w:t>cess layer as an example.</w:t>
      </w:r>
    </w:p>
    <w:p w:rsidR="00824D28" w:rsidRPr="00715B63" w:rsidRDefault="00EA353D" w:rsidP="00715B63">
      <w:bookmarkStart w:id="94" w:name="_Ref382301504"/>
      <w:r w:rsidRPr="00100B25">
        <w:rPr>
          <w:kern w:val="0"/>
        </w:rPr>
        <w:t xml:space="preserve">After CSS2 is enabled, multiple devices at the aggregation layer form a single logical device, and access devices directly connect to the logical device. The simplified network does not require MSTP or VRRP, so the network configuration is much simpler. </w:t>
      </w:r>
      <w:r w:rsidRPr="00100B25">
        <w:t>Inter-device link aggregation also speeds up network convergence and improves network reliability.</w:t>
      </w:r>
    </w:p>
    <w:p w:rsidR="00824D28" w:rsidRPr="001E700E" w:rsidRDefault="00EA353D" w:rsidP="001E700E">
      <w:pPr>
        <w:pStyle w:val="FigureDescription"/>
      </w:pPr>
      <w:bookmarkStart w:id="95" w:name="_Toc382309062"/>
      <w:bookmarkStart w:id="96" w:name="_Ref382312977"/>
      <w:bookmarkEnd w:id="94"/>
      <w:r w:rsidRPr="001E700E">
        <w:t>CSS2 simplifying networking</w:t>
      </w:r>
      <w:bookmarkEnd w:id="95"/>
      <w:bookmarkEnd w:id="96"/>
    </w:p>
    <w:p w:rsidR="00824D28" w:rsidRPr="00715B63" w:rsidRDefault="00EA353D" w:rsidP="008A78F7">
      <w:r w:rsidRPr="00100B25">
        <w:object w:dxaOrig="11309" w:dyaOrig="3514">
          <v:shape id="_x0000_i1043" type="#_x0000_t75" style="width:287.4pt;height:103.2pt" o:ole="">
            <v:imagedata r:id="rId67" o:title=""/>
          </v:shape>
          <o:OLEObject Type="Embed" ProgID="Visio.Drawing.11" ShapeID="_x0000_i1043" DrawAspect="Content" ObjectID="_1458040110" r:id="rId68"/>
        </w:object>
      </w:r>
      <w:r w:rsidR="00A75F32">
        <w:rPr>
          <w:noProof/>
        </w:rPr>
        <w:pict>
          <v:shape id="_x0000_s1141" type="#_x0000_t74" alt="D1@B6G5EE01B54869C8@6167CCG15CCC08498?8498GE21617@!!!!!BIHO@]e21617!!!!!!!!!!111D15B66547@hRu`bj沸?浇唆敝钎髓/enb!!!!!!!!!!!!!!!!!!!!!!!!!!!!!!!!!!!!!!!!!!!!!!!!!!!!!!!!!!!!!!!!!!!!!!!!!!!!!!!!!!!!!!!!!!!!!!!!!!!!!!!!!!!!!!!!!!!!!!!!!!!!!!!!!!!!!!!!!!!!!!!!!!!!!!!!!!!!!!!!!!!!!!!!!!!!!!!!!!!!!!!!!!!!!!!!!!!!!!!!!!!!!!!!!!!!!!!!!!!!!!!!!!!!!!!!!!!!!!!!!!!!!!!!!!!!!!!!!!!!!!!!!!!!!!!!!!!!!!!!!!!!!!!!!!!!!!!!!!!!!!!!!!!!!!!!!!!!!!!!!!!!!!!!!!!!!!!!!!!!!!!!!!!!!!!!!!!!!!!!!!!!!!!!!!!!!!!!!!!!!!!!!!!!!!!!!!!!!!!!!!!!!!!!!!!!!!!!!!!!!!!!!!!!!!!!!!!!!!!!!!!!!!!!!!!!!!!!!!!!!!!!!!!!!!!!!!!!!!!!!!!!!!!!!!!!!!!!!!!!!!!!!!!!!!!!!!!!!!!!!!!!!!!!!!!!!!!!!!!!!!!!!!!!!!!!!!!!!!!!!!!!!!!!!!!!!!!!!!!!!!!!!!!!!!!!!!!!!!!!!!!!!!!!!!!!!!!!!!!!!!!!!!!!!!!!!!!!!!!!!!!!!!!!!!!!!!!!!!!!!!!!!!!!!!!!!!!!!!!!!!!!!!!!!!!!!!!!!!!!!!!!!!!!!!!!!!!!!!!!!!!!!!!!!!!!!!!!!!!!!!!!!!!!!!!!!!!!!!!!!!!!!!!!!!!!!!!!!!!!!!!!!!!!!!!!!!!!!!!!!!!!!!!!!!!!!!!!!!!!!!!!!!!!!!!!!!!!!!!!!!!!!!!!!!!!!!!!!!!!!!!!!!!!!!!!!!!!!!!!!!!!!!!!!!!!!!!!!!!!!!!!!!!!!!!!!!!!!!!!!!!!!!!!!!!!!!!!!!!!!!!!!!!!!!!!!!!!!!!!!!!!!!!!!!!!!!!!!!!!!!!!!!!!!!!!!!!!!!!!!!!!!!!!!!!!!!!!!!!!!!!!!!!!!!!!!!!!!!!!!!!!!!!!!!!!!!!!!!!!!!!!!!!!!!!!!!!!!!!!!!!!!!!!!!!!!!!!!!!!!!!!!!!!!!!!!!!!!!!!!!!!!!!!!!!!!!!!!!!!!!!!!!!!!!!!!!!!!!!!!!!!!!!!!!!!!!!!!!!!!!!!!!!!!!!!!!!!!!!!!!!!!!!!!!!!!!!!!!!!!!!!!!!!!!!!!!!!!!!!!!!!!!!!!!!!!!!!!!!!!!!!!!!!!!!!!!!!!!!!!!!!!!!!!!!!!!!!!!!!!!!!!!!!!!!!!!!!!!!!!!!!!!!!!!!!!!!!!!!!!!!!!!!!!!!!!!!!!!!!!!!!!!!!!!!!!!!!!!!!!!!!!!!!!!!!!!!!!!!!!!!!!!!!!!!!!!!!!!!!!!!!!!!!!!!!!!!!!!!!!!!!!!!!!!!!!!!!!!!!!!!!!!!!!!!!!!!!!!!!!!!!!!!!!!!!!!!!!!!!!!!!!!!!!!!!!!!!!!!!!!!!!!!!!!!!!!!!!!!!!!!!!!!!!!!!!!!!!!!!!!!!!!!!!!!!!!!!!!!!!!!!!!!!!!!!!!!!!!!!!!!!!!!!!!!!!!!!!!!!!!!!!!!!!!!!!!!!!!!!!!!!!!!!!!!!!!!!!!!!!!!!!!!!!!!!!!!!!!!!!!!!!!!!!!!!!!!!!!!!!!!!!!!!!!!!!!!!!!!!!!!!!!!!!!!!!!!!!!!!!!!!!!!!!!!!!!!!!!!!!!!!!!!!!!!!!!!!!!!!!!!!!!!!!!!!!!!!!!!!!!!!!!!!!!!!!!!!!!!!!!!!!!!!!!!!!!!!!!!!!!!!!!!!!!!!!!!!!!!!!!!!!!!!!!!!!!!!!!!!!!!!!!!!!!!!!!!!!!!!!!!!!!!!!!!!!!!!!!!!!!!!!!!!!!!!!!!!!!!!!!!!!!!!!!!!!!!!!!!!!!!!!!!!!!!!!!!!!!!!!!!!!!!!!!!!!!!!!!!!!!!!!!!!!!!!!!!!!!!!!!!!!!!!!!!!!!!!!!!!!!!!!!!!!!!!!!!!!!!!!!!!!!!!!!!!!!!!!!!!!!!!!!!!!!!!!!!!!!!!!!!!!!!!!!!!!!!!!!!!!!!!!!!!!!!!!!!!!!!!!!!!!!!!!!!!!!!!!!!!!!!!!!!!!!!!!!!!!!!!!!!!!!!!!!!!!!!!!!!!!!!!!!!!!!!!!!!!!!!!!!!!!!!!!!!!!!!!!!!!!!!!!!!!!!!!!!!!!!!!!!!!!!!!!!!!!!!!!!!!!!!!!!!!!!!!!!!!!!!!!!!!!!!!!!!!!!!!!!!!!!!!!!!!!!!!!!!!!!!1!1" style="position:absolute;left:0;text-align:left;margin-left:0;margin-top:0;width:.05pt;height:.05pt;z-index:251660288;visibility:hidden;mso-position-horizontal-relative:text;mso-position-vertical-relative:text">
            <w10:anchorlock/>
          </v:shape>
        </w:pict>
      </w:r>
    </w:p>
    <w:p w:rsidR="0027556F" w:rsidRDefault="0027556F" w:rsidP="008A78F7"/>
    <w:sectPr w:rsidR="0027556F" w:rsidSect="00824D28">
      <w:pgSz w:w="11907" w:h="1683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A6B" w:rsidRDefault="00214A6B">
      <w:r>
        <w:separator/>
      </w:r>
    </w:p>
    <w:p w:rsidR="00214A6B" w:rsidRDefault="00214A6B"/>
    <w:p w:rsidR="00214A6B" w:rsidRDefault="00214A6B"/>
    <w:p w:rsidR="00214A6B" w:rsidRDefault="00214A6B"/>
    <w:p w:rsidR="00214A6B" w:rsidRDefault="00214A6B"/>
  </w:endnote>
  <w:endnote w:type="continuationSeparator" w:id="0">
    <w:p w:rsidR="00214A6B" w:rsidRDefault="00214A6B">
      <w:r>
        <w:continuationSeparator/>
      </w:r>
    </w:p>
    <w:p w:rsidR="00214A6B" w:rsidRDefault="00214A6B"/>
    <w:p w:rsidR="00214A6B" w:rsidRDefault="00214A6B"/>
    <w:p w:rsidR="00214A6B" w:rsidRDefault="00214A6B"/>
    <w:p w:rsidR="00214A6B" w:rsidRDefault="00214A6B"/>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KaiTi_GB2312">
    <w:panose1 w:val="02010609060101010101"/>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C25D7E" w:rsidRPr="009E39F4" w:rsidTr="00AD26B1">
      <w:trPr>
        <w:trHeight w:val="468"/>
      </w:trPr>
      <w:tc>
        <w:tcPr>
          <w:tcW w:w="2903" w:type="dxa"/>
        </w:tcPr>
        <w:p w:rsidR="00C25D7E" w:rsidRPr="00404D2E" w:rsidRDefault="00C25D7E" w:rsidP="003B3BF0">
          <w:pPr>
            <w:pStyle w:val="HeadingLeft"/>
            <w:jc w:val="both"/>
            <w:textAlignment w:val="top"/>
          </w:pPr>
          <w:r w:rsidRPr="003A4726">
            <w:rPr>
              <w:rFonts w:cs="Times New Roman"/>
            </w:rPr>
            <w:t xml:space="preserve">Issue </w:t>
          </w:r>
          <w:r w:rsidR="00A75F32" w:rsidRPr="003A4726">
            <w:rPr>
              <w:rFonts w:cs="Times New Roman"/>
            </w:rPr>
            <w:fldChar w:fldCharType="begin"/>
          </w:r>
          <w:r w:rsidRPr="003A4726">
            <w:rPr>
              <w:rFonts w:cs="Times New Roman"/>
            </w:rPr>
            <w:instrText xml:space="preserve"> DOCPROPERTY  DocumentVersion </w:instrText>
          </w:r>
          <w:r w:rsidR="00A75F32" w:rsidRPr="003A4726">
            <w:rPr>
              <w:rFonts w:cs="Times New Roman"/>
            </w:rPr>
            <w:fldChar w:fldCharType="separate"/>
          </w:r>
          <w:r>
            <w:rPr>
              <w:rFonts w:cs="Times New Roman"/>
            </w:rPr>
            <w:t>01</w:t>
          </w:r>
          <w:r w:rsidR="00A75F32" w:rsidRPr="003A4726">
            <w:rPr>
              <w:rFonts w:cs="Times New Roman"/>
            </w:rPr>
            <w:fldChar w:fldCharType="end"/>
          </w:r>
          <w:r w:rsidRPr="003A4726">
            <w:rPr>
              <w:rFonts w:cs="Times New Roman"/>
            </w:rPr>
            <w:t xml:space="preserve"> (</w:t>
          </w:r>
          <w:r w:rsidR="00A75F32" w:rsidRPr="003A4726">
            <w:rPr>
              <w:rFonts w:cs="Times New Roman"/>
            </w:rPr>
            <w:fldChar w:fldCharType="begin"/>
          </w:r>
          <w:r w:rsidRPr="003A4726">
            <w:rPr>
              <w:rFonts w:cs="Times New Roman"/>
            </w:rPr>
            <w:instrText xml:space="preserve"> DOCPROPERTY  ReleaseDate </w:instrText>
          </w:r>
          <w:r w:rsidR="00A75F32" w:rsidRPr="003A4726">
            <w:rPr>
              <w:rFonts w:cs="Times New Roman"/>
            </w:rPr>
            <w:fldChar w:fldCharType="separate"/>
          </w:r>
          <w:r>
            <w:rPr>
              <w:rFonts w:cs="Times New Roman"/>
            </w:rPr>
            <w:t>2014-03-11</w:t>
          </w:r>
          <w:r w:rsidR="00A75F32" w:rsidRPr="003A4726">
            <w:rPr>
              <w:rFonts w:cs="Times New Roman"/>
            </w:rPr>
            <w:fldChar w:fldCharType="end"/>
          </w:r>
          <w:r w:rsidRPr="003A4726">
            <w:rPr>
              <w:rFonts w:cs="Times New Roman"/>
            </w:rPr>
            <w:t>)</w:t>
          </w:r>
        </w:p>
      </w:tc>
      <w:tc>
        <w:tcPr>
          <w:tcW w:w="3864" w:type="dxa"/>
          <w:vAlign w:val="center"/>
        </w:tcPr>
        <w:p w:rsidR="00C25D7E" w:rsidRPr="00404D2E" w:rsidRDefault="00A75F32" w:rsidP="00FB6D99">
          <w:pPr>
            <w:pStyle w:val="HeadingMiddle"/>
          </w:pPr>
          <w:fldSimple w:instr=" DOCPROPERTY  ProprietaryDeclaration  \* MERGEFORMAT ">
            <w:r w:rsidR="00C25D7E" w:rsidRPr="000F31BF">
              <w:rPr>
                <w:bCs/>
              </w:rPr>
              <w:t>Huawei</w:t>
            </w:r>
            <w:r w:rsidR="00C25D7E">
              <w:t xml:space="preserve"> Proprietary and Confidential      Copyright © Huawei Technologies Co., Ltd</w:t>
            </w:r>
          </w:fldSimple>
          <w:r w:rsidR="00C25D7E">
            <w:rPr>
              <w:rFonts w:hint="eastAsia"/>
            </w:rPr>
            <w:t>.</w:t>
          </w:r>
        </w:p>
      </w:tc>
      <w:tc>
        <w:tcPr>
          <w:tcW w:w="2903" w:type="dxa"/>
        </w:tcPr>
        <w:p w:rsidR="00C25D7E" w:rsidRPr="00404D2E" w:rsidRDefault="00A75F32" w:rsidP="003B3BF0">
          <w:pPr>
            <w:pStyle w:val="HeadingRight"/>
          </w:pPr>
          <w:fldSimple w:instr=" PAGE ">
            <w:r w:rsidR="00BB297D">
              <w:rPr>
                <w:noProof/>
              </w:rPr>
              <w:t>iii</w:t>
            </w:r>
          </w:fldSimple>
        </w:p>
      </w:tc>
    </w:tr>
  </w:tbl>
  <w:p w:rsidR="00C25D7E" w:rsidRDefault="00C25D7E" w:rsidP="00F7659D">
    <w:pPr>
      <w:pStyle w:val="Heading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C25D7E" w:rsidRPr="009E39F4" w:rsidTr="00AD26B1">
      <w:trPr>
        <w:trHeight w:val="468"/>
      </w:trPr>
      <w:tc>
        <w:tcPr>
          <w:tcW w:w="2903" w:type="dxa"/>
        </w:tcPr>
        <w:p w:rsidR="00C25D7E" w:rsidRPr="00404D2E" w:rsidRDefault="00C25D7E" w:rsidP="003B3BF0">
          <w:pPr>
            <w:pStyle w:val="HeadingLeft"/>
            <w:jc w:val="both"/>
            <w:textAlignment w:val="top"/>
          </w:pPr>
          <w:r w:rsidRPr="003A4726">
            <w:rPr>
              <w:rFonts w:cs="Times New Roman"/>
            </w:rPr>
            <w:t xml:space="preserve">Issue </w:t>
          </w:r>
          <w:r w:rsidR="00A75F32" w:rsidRPr="003A4726">
            <w:rPr>
              <w:rFonts w:cs="Times New Roman"/>
            </w:rPr>
            <w:fldChar w:fldCharType="begin"/>
          </w:r>
          <w:r w:rsidRPr="003A4726">
            <w:rPr>
              <w:rFonts w:cs="Times New Roman"/>
            </w:rPr>
            <w:instrText xml:space="preserve"> DOCPROPERTY  DocumentVersion </w:instrText>
          </w:r>
          <w:r w:rsidR="00A75F32" w:rsidRPr="003A4726">
            <w:rPr>
              <w:rFonts w:cs="Times New Roman"/>
            </w:rPr>
            <w:fldChar w:fldCharType="separate"/>
          </w:r>
          <w:r>
            <w:rPr>
              <w:rFonts w:cs="Times New Roman"/>
            </w:rPr>
            <w:t>01</w:t>
          </w:r>
          <w:r w:rsidR="00A75F32" w:rsidRPr="003A4726">
            <w:rPr>
              <w:rFonts w:cs="Times New Roman"/>
            </w:rPr>
            <w:fldChar w:fldCharType="end"/>
          </w:r>
          <w:r w:rsidRPr="003A4726">
            <w:rPr>
              <w:rFonts w:cs="Times New Roman"/>
            </w:rPr>
            <w:t xml:space="preserve"> (</w:t>
          </w:r>
          <w:r w:rsidR="00A75F32" w:rsidRPr="003A4726">
            <w:rPr>
              <w:rFonts w:cs="Times New Roman"/>
            </w:rPr>
            <w:fldChar w:fldCharType="begin"/>
          </w:r>
          <w:r w:rsidRPr="003A4726">
            <w:rPr>
              <w:rFonts w:cs="Times New Roman"/>
            </w:rPr>
            <w:instrText xml:space="preserve"> DOCPROPERTY  ReleaseDate </w:instrText>
          </w:r>
          <w:r w:rsidR="00A75F32" w:rsidRPr="003A4726">
            <w:rPr>
              <w:rFonts w:cs="Times New Roman"/>
            </w:rPr>
            <w:fldChar w:fldCharType="separate"/>
          </w:r>
          <w:r>
            <w:rPr>
              <w:rFonts w:cs="Times New Roman"/>
            </w:rPr>
            <w:t>2014-03-11</w:t>
          </w:r>
          <w:r w:rsidR="00A75F32" w:rsidRPr="003A4726">
            <w:rPr>
              <w:rFonts w:cs="Times New Roman"/>
            </w:rPr>
            <w:fldChar w:fldCharType="end"/>
          </w:r>
          <w:r w:rsidRPr="003A4726">
            <w:rPr>
              <w:rFonts w:cs="Times New Roman"/>
            </w:rPr>
            <w:t>)</w:t>
          </w:r>
        </w:p>
      </w:tc>
      <w:tc>
        <w:tcPr>
          <w:tcW w:w="3864" w:type="dxa"/>
          <w:vAlign w:val="center"/>
        </w:tcPr>
        <w:p w:rsidR="00C25D7E" w:rsidRPr="00404D2E" w:rsidRDefault="00A75F32" w:rsidP="00FB6D99">
          <w:pPr>
            <w:pStyle w:val="HeadingMiddle"/>
          </w:pPr>
          <w:fldSimple w:instr=" DOCPROPERTY  ProprietaryDeclaration  \* MERGEFORMAT ">
            <w:r w:rsidR="00C25D7E" w:rsidRPr="000F31BF">
              <w:rPr>
                <w:bCs/>
              </w:rPr>
              <w:t>Huawei</w:t>
            </w:r>
            <w:r w:rsidR="00C25D7E">
              <w:t xml:space="preserve"> Proprietary and Confidential      Copyright © Huawei Technologies Co., Ltd</w:t>
            </w:r>
          </w:fldSimple>
          <w:r w:rsidR="00C25D7E">
            <w:rPr>
              <w:rFonts w:hint="eastAsia"/>
            </w:rPr>
            <w:t>.</w:t>
          </w:r>
        </w:p>
      </w:tc>
      <w:tc>
        <w:tcPr>
          <w:tcW w:w="2903" w:type="dxa"/>
        </w:tcPr>
        <w:p w:rsidR="00C25D7E" w:rsidRPr="00404D2E" w:rsidRDefault="00A75F32" w:rsidP="003B3BF0">
          <w:pPr>
            <w:pStyle w:val="HeadingRight"/>
          </w:pPr>
          <w:fldSimple w:instr=" PAGE ">
            <w:r w:rsidR="00BB297D">
              <w:rPr>
                <w:noProof/>
              </w:rPr>
              <w:t>2</w:t>
            </w:r>
          </w:fldSimple>
        </w:p>
      </w:tc>
    </w:tr>
  </w:tbl>
  <w:p w:rsidR="00C25D7E" w:rsidRDefault="00C25D7E" w:rsidP="00F7659D">
    <w:pPr>
      <w:pStyle w:val="Heading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C25D7E" w:rsidRPr="009E39F4" w:rsidTr="00AD26B1">
      <w:trPr>
        <w:trHeight w:val="468"/>
      </w:trPr>
      <w:tc>
        <w:tcPr>
          <w:tcW w:w="2903" w:type="dxa"/>
        </w:tcPr>
        <w:p w:rsidR="00C25D7E" w:rsidRPr="00404D2E" w:rsidRDefault="00C25D7E" w:rsidP="003B3BF0">
          <w:pPr>
            <w:pStyle w:val="HeadingLeft"/>
            <w:jc w:val="both"/>
            <w:textAlignment w:val="top"/>
          </w:pPr>
          <w:r w:rsidRPr="003A4726">
            <w:rPr>
              <w:rFonts w:cs="Times New Roman"/>
            </w:rPr>
            <w:t xml:space="preserve">Issue </w:t>
          </w:r>
          <w:r w:rsidR="00A75F32" w:rsidRPr="003A4726">
            <w:rPr>
              <w:rFonts w:cs="Times New Roman"/>
            </w:rPr>
            <w:fldChar w:fldCharType="begin"/>
          </w:r>
          <w:r w:rsidRPr="003A4726">
            <w:rPr>
              <w:rFonts w:cs="Times New Roman"/>
            </w:rPr>
            <w:instrText xml:space="preserve"> DOCPROPERTY  DocumentVersion </w:instrText>
          </w:r>
          <w:r w:rsidR="00A75F32" w:rsidRPr="003A4726">
            <w:rPr>
              <w:rFonts w:cs="Times New Roman"/>
            </w:rPr>
            <w:fldChar w:fldCharType="separate"/>
          </w:r>
          <w:r>
            <w:rPr>
              <w:rFonts w:cs="Times New Roman"/>
            </w:rPr>
            <w:t>01</w:t>
          </w:r>
          <w:r w:rsidR="00A75F32" w:rsidRPr="003A4726">
            <w:rPr>
              <w:rFonts w:cs="Times New Roman"/>
            </w:rPr>
            <w:fldChar w:fldCharType="end"/>
          </w:r>
          <w:r w:rsidRPr="003A4726">
            <w:rPr>
              <w:rFonts w:cs="Times New Roman"/>
            </w:rPr>
            <w:t xml:space="preserve"> (</w:t>
          </w:r>
          <w:r w:rsidR="00A75F32" w:rsidRPr="003A4726">
            <w:rPr>
              <w:rFonts w:cs="Times New Roman"/>
            </w:rPr>
            <w:fldChar w:fldCharType="begin"/>
          </w:r>
          <w:r w:rsidRPr="003A4726">
            <w:rPr>
              <w:rFonts w:cs="Times New Roman"/>
            </w:rPr>
            <w:instrText xml:space="preserve"> DOCPROPERTY  ReleaseDate </w:instrText>
          </w:r>
          <w:r w:rsidR="00A75F32" w:rsidRPr="003A4726">
            <w:rPr>
              <w:rFonts w:cs="Times New Roman"/>
            </w:rPr>
            <w:fldChar w:fldCharType="separate"/>
          </w:r>
          <w:r>
            <w:rPr>
              <w:rFonts w:cs="Times New Roman"/>
            </w:rPr>
            <w:t>2014-03-11</w:t>
          </w:r>
          <w:r w:rsidR="00A75F32" w:rsidRPr="003A4726">
            <w:rPr>
              <w:rFonts w:cs="Times New Roman"/>
            </w:rPr>
            <w:fldChar w:fldCharType="end"/>
          </w:r>
          <w:r w:rsidRPr="003A4726">
            <w:rPr>
              <w:rFonts w:cs="Times New Roman"/>
            </w:rPr>
            <w:t>)</w:t>
          </w:r>
        </w:p>
      </w:tc>
      <w:tc>
        <w:tcPr>
          <w:tcW w:w="3864" w:type="dxa"/>
          <w:vAlign w:val="center"/>
        </w:tcPr>
        <w:p w:rsidR="00C25D7E" w:rsidRPr="00404D2E" w:rsidRDefault="00A75F32" w:rsidP="00FB6D99">
          <w:pPr>
            <w:pStyle w:val="HeadingMiddle"/>
          </w:pPr>
          <w:fldSimple w:instr=" DOCPROPERTY  ProprietaryDeclaration  \* MERGEFORMAT ">
            <w:r w:rsidR="00C25D7E" w:rsidRPr="000F31BF">
              <w:rPr>
                <w:bCs/>
              </w:rPr>
              <w:t>Huawei</w:t>
            </w:r>
            <w:r w:rsidR="00C25D7E">
              <w:t xml:space="preserve"> Proprietary and Confidential      Copyright © Huawei Technologies Co., Ltd</w:t>
            </w:r>
          </w:fldSimple>
          <w:r w:rsidR="00C25D7E">
            <w:rPr>
              <w:rFonts w:hint="eastAsia"/>
            </w:rPr>
            <w:t>.</w:t>
          </w:r>
        </w:p>
      </w:tc>
      <w:tc>
        <w:tcPr>
          <w:tcW w:w="2903" w:type="dxa"/>
        </w:tcPr>
        <w:p w:rsidR="00C25D7E" w:rsidRPr="00404D2E" w:rsidRDefault="00A75F32" w:rsidP="003B3BF0">
          <w:pPr>
            <w:pStyle w:val="HeadingRight"/>
          </w:pPr>
          <w:fldSimple w:instr=" PAGE ">
            <w:r w:rsidR="00BB297D">
              <w:rPr>
                <w:noProof/>
              </w:rPr>
              <w:t>15</w:t>
            </w:r>
          </w:fldSimple>
        </w:p>
      </w:tc>
    </w:tr>
  </w:tbl>
  <w:p w:rsidR="00C25D7E" w:rsidRDefault="00C25D7E" w:rsidP="00F7659D">
    <w:pPr>
      <w:pStyle w:val="Heading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A6B" w:rsidRDefault="00214A6B">
      <w:r>
        <w:separator/>
      </w:r>
    </w:p>
    <w:p w:rsidR="00214A6B" w:rsidRDefault="00214A6B"/>
    <w:p w:rsidR="00214A6B" w:rsidRDefault="00214A6B"/>
    <w:p w:rsidR="00214A6B" w:rsidRDefault="00214A6B"/>
    <w:p w:rsidR="00214A6B" w:rsidRDefault="00214A6B"/>
  </w:footnote>
  <w:footnote w:type="continuationSeparator" w:id="0">
    <w:p w:rsidR="00214A6B" w:rsidRDefault="00214A6B">
      <w:r>
        <w:continuationSeparator/>
      </w:r>
    </w:p>
    <w:p w:rsidR="00214A6B" w:rsidRDefault="00214A6B"/>
    <w:p w:rsidR="00214A6B" w:rsidRDefault="00214A6B"/>
    <w:p w:rsidR="00214A6B" w:rsidRDefault="00214A6B"/>
    <w:p w:rsidR="00214A6B" w:rsidRDefault="00214A6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C25D7E" w:rsidRPr="00B75E83">
      <w:trPr>
        <w:trHeight w:val="851"/>
      </w:trPr>
      <w:tc>
        <w:tcPr>
          <w:tcW w:w="5460" w:type="dxa"/>
          <w:vAlign w:val="bottom"/>
        </w:tcPr>
        <w:p w:rsidR="00C25D7E" w:rsidRPr="00E031EC" w:rsidRDefault="00C25D7E" w:rsidP="0020714E">
          <w:pPr>
            <w:pStyle w:val="HeadingLeft"/>
            <w:rPr>
              <w:rFonts w:cs="Times New Roman"/>
            </w:rPr>
          </w:pPr>
        </w:p>
      </w:tc>
      <w:tc>
        <w:tcPr>
          <w:tcW w:w="4200" w:type="dxa"/>
          <w:vAlign w:val="bottom"/>
        </w:tcPr>
        <w:p w:rsidR="00C25D7E" w:rsidRPr="00B75E83" w:rsidRDefault="00C25D7E" w:rsidP="0020714E">
          <w:pPr>
            <w:pStyle w:val="HeadingRight"/>
            <w:rPr>
              <w:rFonts w:cs="Times New Roman"/>
            </w:rPr>
          </w:pPr>
        </w:p>
      </w:tc>
    </w:tr>
  </w:tbl>
  <w:p w:rsidR="00C25D7E" w:rsidRPr="00204734" w:rsidRDefault="00C25D7E" w:rsidP="00204734">
    <w:pPr>
      <w:pStyle w:val="Heading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c"/>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c"/>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C25D7E" w:rsidRPr="00B75E83" w:rsidTr="00524F28">
      <w:trPr>
        <w:trHeight w:val="851"/>
      </w:trPr>
      <w:tc>
        <w:tcPr>
          <w:tcW w:w="4620" w:type="dxa"/>
          <w:tcMar>
            <w:left w:w="0" w:type="dxa"/>
            <w:right w:w="0" w:type="dxa"/>
          </w:tcMar>
          <w:vAlign w:val="bottom"/>
        </w:tcPr>
        <w:p w:rsidR="00C25D7E" w:rsidRDefault="00A75F32" w:rsidP="00524F28">
          <w:pPr>
            <w:pStyle w:val="HeadingLeft"/>
            <w:rPr>
              <w:rFonts w:cs="Times New Roman"/>
            </w:rPr>
          </w:pPr>
          <w:r w:rsidRPr="006342BA">
            <w:rPr>
              <w:rFonts w:cs="Times New Roman"/>
            </w:rPr>
            <w:fldChar w:fldCharType="begin"/>
          </w:r>
          <w:r w:rsidR="00C25D7E" w:rsidRPr="006342BA">
            <w:rPr>
              <w:rFonts w:cs="Times New Roman"/>
            </w:rPr>
            <w:instrText xml:space="preserve"> DOCPROPERTY  "Product&amp;Project Name" </w:instrText>
          </w:r>
          <w:r w:rsidRPr="006342BA">
            <w:rPr>
              <w:rFonts w:cs="Times New Roman"/>
            </w:rPr>
            <w:fldChar w:fldCharType="separate"/>
          </w:r>
          <w:r w:rsidR="00C25D7E">
            <w:rPr>
              <w:rFonts w:cs="Times New Roman"/>
            </w:rPr>
            <w:t>Huawei S12700 Series Agile Switches</w:t>
          </w:r>
          <w:r w:rsidRPr="006342BA">
            <w:rPr>
              <w:rFonts w:cs="Times New Roman"/>
            </w:rPr>
            <w:fldChar w:fldCharType="end"/>
          </w:r>
        </w:p>
        <w:p w:rsidR="00C25D7E" w:rsidRPr="006342BA" w:rsidRDefault="00A75F32" w:rsidP="00524F28">
          <w:pPr>
            <w:pStyle w:val="HeadingLeft"/>
            <w:rPr>
              <w:rFonts w:cs="Times New Roman"/>
            </w:rPr>
          </w:pPr>
          <w:r w:rsidRPr="006342BA">
            <w:rPr>
              <w:rFonts w:cs="Times New Roman"/>
            </w:rPr>
            <w:fldChar w:fldCharType="begin"/>
          </w:r>
          <w:r w:rsidR="00C25D7E" w:rsidRPr="006342BA">
            <w:rPr>
              <w:rFonts w:cs="Times New Roman"/>
            </w:rPr>
            <w:instrText xml:space="preserve"> DOCPROPERTY  DocumentName </w:instrText>
          </w:r>
          <w:r w:rsidRPr="006342BA">
            <w:rPr>
              <w:rFonts w:cs="Times New Roman"/>
            </w:rPr>
            <w:fldChar w:fldCharType="separate"/>
          </w:r>
          <w:r w:rsidR="00C25D7E">
            <w:rPr>
              <w:rFonts w:cs="Times New Roman"/>
            </w:rPr>
            <w:t>CSS2 Technology White Paper</w:t>
          </w:r>
          <w:r w:rsidRPr="006342BA">
            <w:rPr>
              <w:rFonts w:cs="Times New Roman"/>
            </w:rPr>
            <w:fldChar w:fldCharType="end"/>
          </w:r>
        </w:p>
      </w:tc>
      <w:tc>
        <w:tcPr>
          <w:tcW w:w="5040" w:type="dxa"/>
          <w:vAlign w:val="bottom"/>
        </w:tcPr>
        <w:p w:rsidR="00C25D7E" w:rsidRPr="006342BA" w:rsidRDefault="00A75F32" w:rsidP="00524F28">
          <w:pPr>
            <w:pStyle w:val="HeadingRight"/>
            <w:rPr>
              <w:rFonts w:cs="Times New Roman"/>
            </w:rPr>
          </w:pPr>
          <w:fldSimple w:instr=" STYLEREF  &quot;1&quot; \n  \* MERGEFORMAT ">
            <w:r w:rsidR="00BB297D" w:rsidRPr="00BB297D">
              <w:rPr>
                <w:rFonts w:cs="Times New Roman"/>
                <w:noProof/>
              </w:rPr>
              <w:t xml:space="preserve">4 </w:t>
            </w:r>
          </w:fldSimple>
          <w:r w:rsidRPr="003A4726">
            <w:rPr>
              <w:rFonts w:cs="Times New Roman"/>
            </w:rPr>
            <w:fldChar w:fldCharType="begin"/>
          </w:r>
          <w:r w:rsidR="00C25D7E" w:rsidRPr="003A4726">
            <w:rPr>
              <w:rFonts w:cs="Times New Roman"/>
            </w:rPr>
            <w:instrText xml:space="preserve"> STYLEREF  "1"   </w:instrText>
          </w:r>
          <w:r w:rsidRPr="003A4726">
            <w:rPr>
              <w:rFonts w:cs="Times New Roman"/>
            </w:rPr>
            <w:fldChar w:fldCharType="separate"/>
          </w:r>
          <w:r w:rsidR="00BB297D">
            <w:rPr>
              <w:rFonts w:cs="Times New Roman"/>
              <w:noProof/>
            </w:rPr>
            <w:t>Application Scenarios</w:t>
          </w:r>
          <w:r w:rsidRPr="003A4726">
            <w:rPr>
              <w:rFonts w:cs="Times New Roman"/>
            </w:rPr>
            <w:fldChar w:fldCharType="end"/>
          </w:r>
        </w:p>
      </w:tc>
    </w:tr>
  </w:tbl>
  <w:p w:rsidR="00C25D7E" w:rsidRDefault="00C25D7E" w:rsidP="000F31BF">
    <w:pPr>
      <w:pStyle w:val="Heading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Pr="00B61191" w:rsidRDefault="00C25D7E" w:rsidP="00B61191">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rsidP="00961BA5">
    <w:pPr>
      <w:pStyle w:val="Heading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Pr="00B61191" w:rsidRDefault="00C25D7E" w:rsidP="00B61191">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C25D7E" w:rsidRPr="00B75E83">
      <w:trPr>
        <w:trHeight w:val="851"/>
      </w:trPr>
      <w:tc>
        <w:tcPr>
          <w:tcW w:w="4620" w:type="dxa"/>
          <w:tcMar>
            <w:left w:w="0" w:type="dxa"/>
            <w:right w:w="0" w:type="dxa"/>
          </w:tcMar>
          <w:vAlign w:val="bottom"/>
        </w:tcPr>
        <w:p w:rsidR="00C25D7E" w:rsidRDefault="00A75F32" w:rsidP="0027556F">
          <w:pPr>
            <w:pStyle w:val="HeadingLeft"/>
            <w:rPr>
              <w:rFonts w:cs="Times New Roman"/>
            </w:rPr>
          </w:pPr>
          <w:r w:rsidRPr="006342BA">
            <w:rPr>
              <w:rFonts w:cs="Times New Roman"/>
            </w:rPr>
            <w:fldChar w:fldCharType="begin"/>
          </w:r>
          <w:r w:rsidR="00C25D7E" w:rsidRPr="006342BA">
            <w:rPr>
              <w:rFonts w:cs="Times New Roman"/>
            </w:rPr>
            <w:instrText xml:space="preserve"> DOCPROPERTY  "Product&amp;Project Name" </w:instrText>
          </w:r>
          <w:r w:rsidRPr="006342BA">
            <w:rPr>
              <w:rFonts w:cs="Times New Roman"/>
            </w:rPr>
            <w:fldChar w:fldCharType="separate"/>
          </w:r>
          <w:r w:rsidR="00C25D7E">
            <w:rPr>
              <w:rFonts w:cs="Times New Roman"/>
            </w:rPr>
            <w:t>Huawei S12700 Series Agile Switches</w:t>
          </w:r>
          <w:r w:rsidRPr="006342BA">
            <w:rPr>
              <w:rFonts w:cs="Times New Roman"/>
            </w:rPr>
            <w:fldChar w:fldCharType="end"/>
          </w:r>
        </w:p>
        <w:p w:rsidR="00C25D7E" w:rsidRPr="006342BA" w:rsidRDefault="00A75F32" w:rsidP="0027556F">
          <w:pPr>
            <w:pStyle w:val="HeadingLeft"/>
            <w:rPr>
              <w:rFonts w:cs="Times New Roman"/>
            </w:rPr>
          </w:pPr>
          <w:r w:rsidRPr="006342BA">
            <w:rPr>
              <w:rFonts w:cs="Times New Roman"/>
            </w:rPr>
            <w:fldChar w:fldCharType="begin"/>
          </w:r>
          <w:r w:rsidR="00C25D7E" w:rsidRPr="006342BA">
            <w:rPr>
              <w:rFonts w:cs="Times New Roman"/>
            </w:rPr>
            <w:instrText xml:space="preserve"> DOCPROPERTY  DocumentName </w:instrText>
          </w:r>
          <w:r w:rsidRPr="006342BA">
            <w:rPr>
              <w:rFonts w:cs="Times New Roman"/>
            </w:rPr>
            <w:fldChar w:fldCharType="separate"/>
          </w:r>
          <w:r w:rsidR="00C25D7E">
            <w:rPr>
              <w:rFonts w:cs="Times New Roman"/>
            </w:rPr>
            <w:t>CSS2 Technology White Paper</w:t>
          </w:r>
          <w:r w:rsidRPr="006342BA">
            <w:rPr>
              <w:rFonts w:cs="Times New Roman"/>
            </w:rPr>
            <w:fldChar w:fldCharType="end"/>
          </w:r>
        </w:p>
      </w:tc>
      <w:tc>
        <w:tcPr>
          <w:tcW w:w="5040" w:type="dxa"/>
          <w:vAlign w:val="bottom"/>
        </w:tcPr>
        <w:p w:rsidR="00C25D7E" w:rsidRPr="006342BA" w:rsidRDefault="00A75F32" w:rsidP="0027556F">
          <w:pPr>
            <w:pStyle w:val="HeadingRight"/>
            <w:rPr>
              <w:rFonts w:cs="Times New Roman"/>
            </w:rPr>
          </w:pPr>
          <w:fldSimple w:instr=" STYLEREF  &quot;Heading1 no Number&quot; ">
            <w:r w:rsidR="00BB297D">
              <w:rPr>
                <w:noProof/>
              </w:rPr>
              <w:t>About This Document</w:t>
            </w:r>
          </w:fldSimple>
        </w:p>
      </w:tc>
    </w:tr>
  </w:tbl>
  <w:p w:rsidR="00C25D7E" w:rsidRDefault="00C25D7E" w:rsidP="00961BA5">
    <w:pPr>
      <w:pStyle w:val="Heading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Pr="00B61191" w:rsidRDefault="00C25D7E" w:rsidP="00B61191">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C25D7E" w:rsidRPr="00B75E83">
      <w:trPr>
        <w:trHeight w:val="851"/>
      </w:trPr>
      <w:tc>
        <w:tcPr>
          <w:tcW w:w="4620" w:type="dxa"/>
          <w:tcMar>
            <w:left w:w="0" w:type="dxa"/>
            <w:right w:w="0" w:type="dxa"/>
          </w:tcMar>
          <w:vAlign w:val="bottom"/>
        </w:tcPr>
        <w:p w:rsidR="00C25D7E" w:rsidRDefault="00A75F32" w:rsidP="0027556F">
          <w:pPr>
            <w:pStyle w:val="HeadingLeft"/>
            <w:rPr>
              <w:rFonts w:cs="Times New Roman"/>
            </w:rPr>
          </w:pPr>
          <w:r w:rsidRPr="006342BA">
            <w:rPr>
              <w:rFonts w:cs="Times New Roman"/>
            </w:rPr>
            <w:fldChar w:fldCharType="begin"/>
          </w:r>
          <w:r w:rsidR="00C25D7E" w:rsidRPr="006342BA">
            <w:rPr>
              <w:rFonts w:cs="Times New Roman"/>
            </w:rPr>
            <w:instrText xml:space="preserve"> DOCPROPERTY  "Product&amp;Project Name" </w:instrText>
          </w:r>
          <w:r w:rsidRPr="006342BA">
            <w:rPr>
              <w:rFonts w:cs="Times New Roman"/>
            </w:rPr>
            <w:fldChar w:fldCharType="separate"/>
          </w:r>
          <w:r w:rsidR="00C25D7E">
            <w:rPr>
              <w:rFonts w:cs="Times New Roman"/>
            </w:rPr>
            <w:t>Huawei S12700 Series Agile Switches</w:t>
          </w:r>
          <w:r w:rsidRPr="006342BA">
            <w:rPr>
              <w:rFonts w:cs="Times New Roman"/>
            </w:rPr>
            <w:fldChar w:fldCharType="end"/>
          </w:r>
        </w:p>
        <w:p w:rsidR="00C25D7E" w:rsidRPr="006342BA" w:rsidRDefault="00A75F32" w:rsidP="0027556F">
          <w:pPr>
            <w:pStyle w:val="HeadingLeft"/>
            <w:rPr>
              <w:rFonts w:cs="Times New Roman"/>
            </w:rPr>
          </w:pPr>
          <w:r w:rsidRPr="006342BA">
            <w:rPr>
              <w:rFonts w:cs="Times New Roman"/>
            </w:rPr>
            <w:fldChar w:fldCharType="begin"/>
          </w:r>
          <w:r w:rsidR="00C25D7E" w:rsidRPr="006342BA">
            <w:rPr>
              <w:rFonts w:cs="Times New Roman"/>
            </w:rPr>
            <w:instrText xml:space="preserve"> DOCPROPERTY  DocumentName </w:instrText>
          </w:r>
          <w:r w:rsidRPr="006342BA">
            <w:rPr>
              <w:rFonts w:cs="Times New Roman"/>
            </w:rPr>
            <w:fldChar w:fldCharType="separate"/>
          </w:r>
          <w:r w:rsidR="00C25D7E">
            <w:rPr>
              <w:rFonts w:cs="Times New Roman"/>
            </w:rPr>
            <w:t>CSS2 Technology White Paper</w:t>
          </w:r>
          <w:r w:rsidRPr="006342BA">
            <w:rPr>
              <w:rFonts w:cs="Times New Roman"/>
            </w:rPr>
            <w:fldChar w:fldCharType="end"/>
          </w:r>
        </w:p>
      </w:tc>
      <w:tc>
        <w:tcPr>
          <w:tcW w:w="5040" w:type="dxa"/>
          <w:vAlign w:val="bottom"/>
        </w:tcPr>
        <w:p w:rsidR="00C25D7E" w:rsidRPr="006342BA" w:rsidRDefault="00A75F32" w:rsidP="0027556F">
          <w:pPr>
            <w:pStyle w:val="HeadingRight"/>
            <w:rPr>
              <w:rFonts w:cs="Times New Roman"/>
            </w:rPr>
          </w:pPr>
          <w:r>
            <w:fldChar w:fldCharType="begin"/>
          </w:r>
          <w:r w:rsidR="00C25D7E">
            <w:instrText xml:space="preserve"> STYLEREF  "</w:instrText>
          </w:r>
          <w:r w:rsidR="00C25D7E" w:rsidRPr="00B261F3">
            <w:instrText>Contents</w:instrText>
          </w:r>
          <w:r w:rsidR="00C25D7E">
            <w:instrText xml:space="preserve">" </w:instrText>
          </w:r>
          <w:r>
            <w:fldChar w:fldCharType="separate"/>
          </w:r>
          <w:r w:rsidR="00BB297D">
            <w:rPr>
              <w:noProof/>
            </w:rPr>
            <w:t>Contents</w:t>
          </w:r>
          <w:r>
            <w:fldChar w:fldCharType="end"/>
          </w:r>
        </w:p>
      </w:tc>
    </w:tr>
  </w:tbl>
  <w:p w:rsidR="00C25D7E" w:rsidRDefault="00C25D7E" w:rsidP="00961BA5">
    <w:pPr>
      <w:pStyle w:val="Heading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7E" w:rsidRDefault="00C25D7E">
    <w:pPr>
      <w:pStyle w:val="ac"/>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C25D7E" w:rsidRPr="00B75E83" w:rsidTr="00524F28">
      <w:trPr>
        <w:trHeight w:val="851"/>
      </w:trPr>
      <w:tc>
        <w:tcPr>
          <w:tcW w:w="4620" w:type="dxa"/>
          <w:tcMar>
            <w:left w:w="0" w:type="dxa"/>
            <w:right w:w="0" w:type="dxa"/>
          </w:tcMar>
          <w:vAlign w:val="bottom"/>
        </w:tcPr>
        <w:p w:rsidR="00C25D7E" w:rsidRDefault="00A75F32" w:rsidP="00524F28">
          <w:pPr>
            <w:pStyle w:val="HeadingLeft"/>
            <w:rPr>
              <w:rFonts w:cs="Times New Roman"/>
            </w:rPr>
          </w:pPr>
          <w:r w:rsidRPr="006342BA">
            <w:rPr>
              <w:rFonts w:cs="Times New Roman"/>
            </w:rPr>
            <w:fldChar w:fldCharType="begin"/>
          </w:r>
          <w:r w:rsidR="00C25D7E" w:rsidRPr="006342BA">
            <w:rPr>
              <w:rFonts w:cs="Times New Roman"/>
            </w:rPr>
            <w:instrText xml:space="preserve"> DOCPROPERTY  "Product&amp;Project Name" </w:instrText>
          </w:r>
          <w:r w:rsidRPr="006342BA">
            <w:rPr>
              <w:rFonts w:cs="Times New Roman"/>
            </w:rPr>
            <w:fldChar w:fldCharType="separate"/>
          </w:r>
          <w:r w:rsidR="00C25D7E">
            <w:rPr>
              <w:rFonts w:cs="Times New Roman"/>
            </w:rPr>
            <w:t>Huawei S12700 Series Agile Switches</w:t>
          </w:r>
          <w:r w:rsidRPr="006342BA">
            <w:rPr>
              <w:rFonts w:cs="Times New Roman"/>
            </w:rPr>
            <w:fldChar w:fldCharType="end"/>
          </w:r>
        </w:p>
        <w:p w:rsidR="00C25D7E" w:rsidRPr="006342BA" w:rsidRDefault="00A75F32" w:rsidP="00524F28">
          <w:pPr>
            <w:pStyle w:val="HeadingLeft"/>
            <w:rPr>
              <w:rFonts w:cs="Times New Roman"/>
            </w:rPr>
          </w:pPr>
          <w:r w:rsidRPr="006342BA">
            <w:rPr>
              <w:rFonts w:cs="Times New Roman"/>
            </w:rPr>
            <w:fldChar w:fldCharType="begin"/>
          </w:r>
          <w:r w:rsidR="00C25D7E" w:rsidRPr="006342BA">
            <w:rPr>
              <w:rFonts w:cs="Times New Roman"/>
            </w:rPr>
            <w:instrText xml:space="preserve"> DOCPROPERTY  DocumentName </w:instrText>
          </w:r>
          <w:r w:rsidRPr="006342BA">
            <w:rPr>
              <w:rFonts w:cs="Times New Roman"/>
            </w:rPr>
            <w:fldChar w:fldCharType="separate"/>
          </w:r>
          <w:r w:rsidR="00C25D7E">
            <w:rPr>
              <w:rFonts w:cs="Times New Roman"/>
            </w:rPr>
            <w:t>CSS2 Technology White Paper</w:t>
          </w:r>
          <w:r w:rsidRPr="006342BA">
            <w:rPr>
              <w:rFonts w:cs="Times New Roman"/>
            </w:rPr>
            <w:fldChar w:fldCharType="end"/>
          </w:r>
        </w:p>
      </w:tc>
      <w:tc>
        <w:tcPr>
          <w:tcW w:w="5040" w:type="dxa"/>
          <w:vAlign w:val="bottom"/>
        </w:tcPr>
        <w:p w:rsidR="00C25D7E" w:rsidRPr="006342BA" w:rsidRDefault="00A75F32" w:rsidP="00524F28">
          <w:pPr>
            <w:pStyle w:val="HeadingRight"/>
            <w:rPr>
              <w:rFonts w:cs="Times New Roman"/>
            </w:rPr>
          </w:pPr>
          <w:fldSimple w:instr=" STYLEREF  &quot;1&quot; \n  \* MERGEFORMAT ">
            <w:r w:rsidR="00BB297D" w:rsidRPr="00BB297D">
              <w:rPr>
                <w:rFonts w:cs="Times New Roman"/>
                <w:noProof/>
              </w:rPr>
              <w:t xml:space="preserve">1 </w:t>
            </w:r>
          </w:fldSimple>
          <w:r w:rsidRPr="003A4726">
            <w:rPr>
              <w:rFonts w:cs="Times New Roman"/>
            </w:rPr>
            <w:fldChar w:fldCharType="begin"/>
          </w:r>
          <w:r w:rsidR="00C25D7E" w:rsidRPr="003A4726">
            <w:rPr>
              <w:rFonts w:cs="Times New Roman"/>
            </w:rPr>
            <w:instrText xml:space="preserve"> STYLEREF  "1"   </w:instrText>
          </w:r>
          <w:r w:rsidRPr="003A4726">
            <w:rPr>
              <w:rFonts w:cs="Times New Roman"/>
            </w:rPr>
            <w:fldChar w:fldCharType="separate"/>
          </w:r>
          <w:r w:rsidR="00BB297D">
            <w:rPr>
              <w:rFonts w:cs="Times New Roman"/>
              <w:noProof/>
            </w:rPr>
            <w:t>Overview</w:t>
          </w:r>
          <w:r w:rsidRPr="003A4726">
            <w:rPr>
              <w:rFonts w:cs="Times New Roman"/>
            </w:rPr>
            <w:fldChar w:fldCharType="end"/>
          </w:r>
        </w:p>
      </w:tc>
    </w:tr>
  </w:tbl>
  <w:p w:rsidR="00C25D7E" w:rsidRDefault="00C25D7E" w:rsidP="000F31BF">
    <w:pPr>
      <w:pStyle w:val="Heading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1">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171657A1"/>
    <w:multiLevelType w:val="multilevel"/>
    <w:tmpl w:val="D58050EE"/>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pStyle w:val="5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pStyle w:val="Step"/>
      <w:lvlText w:val="Step %6"/>
      <w:lvlJc w:val="right"/>
      <w:pPr>
        <w:tabs>
          <w:tab w:val="num" w:pos="1701"/>
        </w:tabs>
        <w:ind w:left="1701" w:hanging="159"/>
      </w:pPr>
      <w:rPr>
        <w:rFonts w:ascii="Book Antiqua" w:hAnsi="Book Antiqua" w:cs="Arial" w:hint="default"/>
        <w:b/>
        <w:bCs/>
        <w:i w:val="0"/>
        <w:iCs w:val="0"/>
        <w:caps w:val="0"/>
        <w:strike w:val="0"/>
        <w:dstrike w:val="0"/>
        <w:outline w:val="0"/>
        <w:shadow w:val="0"/>
        <w:emboss w:val="0"/>
        <w:imprint w:val="0"/>
        <w:vanish w:val="0"/>
        <w:sz w:val="21"/>
        <w:szCs w:val="21"/>
        <w:vertAlign w:val="baseline"/>
      </w:rPr>
    </w:lvl>
    <w:lvl w:ilvl="6">
      <w:start w:val="1"/>
      <w:numFmt w:val="decimal"/>
      <w:pStyle w:val="ItemStep"/>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3">
    <w:nsid w:val="23B92005"/>
    <w:multiLevelType w:val="hybridMultilevel"/>
    <w:tmpl w:val="F5E05ACC"/>
    <w:lvl w:ilvl="0" w:tplc="B4522A2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4551042C"/>
    <w:multiLevelType w:val="multilevel"/>
    <w:tmpl w:val="E58EFD88"/>
    <w:lvl w:ilvl="0">
      <w:start w:val="1"/>
      <w:numFmt w:val="decimal"/>
      <w:lvlText w:val="%1"/>
      <w:lvlJc w:val="left"/>
      <w:pPr>
        <w:tabs>
          <w:tab w:val="num" w:pos="425"/>
        </w:tabs>
        <w:ind w:left="425" w:hanging="425"/>
      </w:pPr>
      <w:rPr>
        <w:rFonts w:hint="eastAsia"/>
        <w:sz w:val="32"/>
        <w:szCs w:val="32"/>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nsid w:val="463C3DB5"/>
    <w:multiLevelType w:val="hybridMultilevel"/>
    <w:tmpl w:val="2668DBD8"/>
    <w:lvl w:ilvl="0" w:tplc="3ECC9E86">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0">
    <w:nsid w:val="652C1CA4"/>
    <w:multiLevelType w:val="multilevel"/>
    <w:tmpl w:val="BF2CAD92"/>
    <w:lvl w:ilvl="0">
      <w:start w:val="1"/>
      <w:numFmt w:val="none"/>
      <w:pStyle w:val="BlockLabel"/>
      <w:suff w:val="nothing"/>
      <w:lvlText w:val=""/>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Step123"/>
      <w:lvlText w:val="%1Step %2"/>
      <w:lvlJc w:val="right"/>
      <w:pPr>
        <w:tabs>
          <w:tab w:val="num" w:pos="1701"/>
        </w:tabs>
        <w:ind w:left="1701" w:hanging="159"/>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21"/>
        <w:szCs w:val="21"/>
        <w:vertAlign w:val="baseline"/>
      </w:rPr>
    </w:lvl>
    <w:lvl w:ilvl="2">
      <w:start w:val="1"/>
      <w:numFmt w:val="decimal"/>
      <w:pStyle w:val="ItemStep123"/>
      <w:lvlText w:val="%3."/>
      <w:lvlJc w:val="left"/>
      <w:pPr>
        <w:tabs>
          <w:tab w:val="num" w:pos="2126"/>
        </w:tabs>
        <w:ind w:left="2126" w:hanging="425"/>
      </w:pPr>
      <w:rPr>
        <w:rFonts w:ascii="Times New Roman" w:eastAsia="黑体" w:hAnsi="Times New Roman" w:cs="Times New Roman" w:hint="default"/>
        <w:b w:val="0"/>
        <w:bCs/>
        <w:i w:val="0"/>
        <w:iCs w:val="0"/>
        <w:caps w:val="0"/>
        <w:strike w:val="0"/>
        <w:dstrike w:val="0"/>
        <w:outline w:val="0"/>
        <w:shadow w:val="0"/>
        <w:emboss w:val="0"/>
        <w:imprint w:val="0"/>
        <w:snapToGrid w:val="0"/>
        <w:vanish w:val="0"/>
        <w:kern w:val="0"/>
        <w:sz w:val="21"/>
        <w:szCs w:val="21"/>
        <w:vertAlign w:val="baseline"/>
      </w:rPr>
    </w:lvl>
    <w:lvl w:ilvl="3">
      <w:start w:val="1"/>
      <w:numFmt w:val="decimal"/>
      <w:lvlRestart w:val="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lvlText w:val="Step %6"/>
      <w:lvlJc w:val="right"/>
      <w:pPr>
        <w:tabs>
          <w:tab w:val="num" w:pos="1701"/>
        </w:tabs>
        <w:ind w:left="1701" w:hanging="159"/>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lvlText w:val="%7."/>
      <w:lvlJc w:val="left"/>
      <w:pPr>
        <w:tabs>
          <w:tab w:val="num" w:pos="2126"/>
        </w:tabs>
        <w:ind w:left="2126" w:hanging="425"/>
      </w:pPr>
      <w:rPr>
        <w:rFonts w:ascii="Book Antiqua" w:hAnsi="Book Antiqua" w:cs="Times New Roman" w:hint="default"/>
        <w:b/>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1">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nsid w:val="6E230785"/>
    <w:multiLevelType w:val="hybridMultilevel"/>
    <w:tmpl w:val="21BCB028"/>
    <w:lvl w:ilvl="0" w:tplc="47981EF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9924BD4" w:tentative="1">
      <w:start w:val="1"/>
      <w:numFmt w:val="bullet"/>
      <w:lvlText w:val=""/>
      <w:lvlJc w:val="left"/>
      <w:pPr>
        <w:tabs>
          <w:tab w:val="num" w:pos="840"/>
        </w:tabs>
        <w:ind w:left="840" w:hanging="420"/>
      </w:pPr>
      <w:rPr>
        <w:rFonts w:ascii="Wingdings" w:hAnsi="Wingdings" w:hint="default"/>
      </w:rPr>
    </w:lvl>
    <w:lvl w:ilvl="2" w:tplc="67CEA842" w:tentative="1">
      <w:start w:val="1"/>
      <w:numFmt w:val="bullet"/>
      <w:lvlText w:val=""/>
      <w:lvlJc w:val="left"/>
      <w:pPr>
        <w:tabs>
          <w:tab w:val="num" w:pos="1260"/>
        </w:tabs>
        <w:ind w:left="1260" w:hanging="420"/>
      </w:pPr>
      <w:rPr>
        <w:rFonts w:ascii="Wingdings" w:hAnsi="Wingdings" w:hint="default"/>
      </w:rPr>
    </w:lvl>
    <w:lvl w:ilvl="3" w:tplc="75547438" w:tentative="1">
      <w:start w:val="1"/>
      <w:numFmt w:val="bullet"/>
      <w:lvlText w:val=""/>
      <w:lvlJc w:val="left"/>
      <w:pPr>
        <w:tabs>
          <w:tab w:val="num" w:pos="1680"/>
        </w:tabs>
        <w:ind w:left="1680" w:hanging="420"/>
      </w:pPr>
      <w:rPr>
        <w:rFonts w:ascii="Wingdings" w:hAnsi="Wingdings" w:hint="default"/>
      </w:rPr>
    </w:lvl>
    <w:lvl w:ilvl="4" w:tplc="21482CF2" w:tentative="1">
      <w:start w:val="1"/>
      <w:numFmt w:val="bullet"/>
      <w:lvlText w:val=""/>
      <w:lvlJc w:val="left"/>
      <w:pPr>
        <w:tabs>
          <w:tab w:val="num" w:pos="2100"/>
        </w:tabs>
        <w:ind w:left="2100" w:hanging="420"/>
      </w:pPr>
      <w:rPr>
        <w:rFonts w:ascii="Wingdings" w:hAnsi="Wingdings" w:hint="default"/>
      </w:rPr>
    </w:lvl>
    <w:lvl w:ilvl="5" w:tplc="9A52E0CA" w:tentative="1">
      <w:start w:val="1"/>
      <w:numFmt w:val="bullet"/>
      <w:lvlText w:val=""/>
      <w:lvlJc w:val="left"/>
      <w:pPr>
        <w:tabs>
          <w:tab w:val="num" w:pos="2520"/>
        </w:tabs>
        <w:ind w:left="2520" w:hanging="420"/>
      </w:pPr>
      <w:rPr>
        <w:rFonts w:ascii="Wingdings" w:hAnsi="Wingdings" w:hint="default"/>
      </w:rPr>
    </w:lvl>
    <w:lvl w:ilvl="6" w:tplc="5B6E15EA" w:tentative="1">
      <w:start w:val="1"/>
      <w:numFmt w:val="bullet"/>
      <w:lvlText w:val=""/>
      <w:lvlJc w:val="left"/>
      <w:pPr>
        <w:tabs>
          <w:tab w:val="num" w:pos="2940"/>
        </w:tabs>
        <w:ind w:left="2940" w:hanging="420"/>
      </w:pPr>
      <w:rPr>
        <w:rFonts w:ascii="Wingdings" w:hAnsi="Wingdings" w:hint="default"/>
      </w:rPr>
    </w:lvl>
    <w:lvl w:ilvl="7" w:tplc="3AE28376" w:tentative="1">
      <w:start w:val="1"/>
      <w:numFmt w:val="bullet"/>
      <w:lvlText w:val=""/>
      <w:lvlJc w:val="left"/>
      <w:pPr>
        <w:tabs>
          <w:tab w:val="num" w:pos="3360"/>
        </w:tabs>
        <w:ind w:left="3360" w:hanging="420"/>
      </w:pPr>
      <w:rPr>
        <w:rFonts w:ascii="Wingdings" w:hAnsi="Wingdings" w:hint="default"/>
      </w:rPr>
    </w:lvl>
    <w:lvl w:ilvl="8" w:tplc="B32AF4E8"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2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4"/>
  </w:num>
  <w:num w:numId="15">
    <w:abstractNumId w:val="22"/>
  </w:num>
  <w:num w:numId="16">
    <w:abstractNumId w:val="18"/>
  </w:num>
  <w:num w:numId="17">
    <w:abstractNumId w:val="23"/>
  </w:num>
  <w:num w:numId="18">
    <w:abstractNumId w:val="16"/>
  </w:num>
  <w:num w:numId="19">
    <w:abstractNumId w:val="11"/>
  </w:num>
  <w:num w:numId="20">
    <w:abstractNumId w:val="13"/>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0"/>
  </w:num>
  <w:num w:numId="25">
    <w:abstractNumId w:val="12"/>
  </w:num>
  <w:num w:numId="26">
    <w:abstractNumId w:val="17"/>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 w:numId="30">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FR" w:vendorID="64" w:dllVersion="131078" w:nlCheck="1" w:checkStyle="1"/>
  <w:attachedTemplate r:id="rId1"/>
  <w:stylePaneFormatFilter w:val="3F21"/>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ocType" w:val="EnCustomerDocumentTemplate"/>
    <w:docVar w:name="TemplateVersion" w:val="V100R001C01"/>
  </w:docVars>
  <w:rsids>
    <w:rsidRoot w:val="00824D28"/>
    <w:rsid w:val="0000017C"/>
    <w:rsid w:val="00001169"/>
    <w:rsid w:val="00002B11"/>
    <w:rsid w:val="00004EAE"/>
    <w:rsid w:val="000059CD"/>
    <w:rsid w:val="00005F82"/>
    <w:rsid w:val="00006C30"/>
    <w:rsid w:val="00007366"/>
    <w:rsid w:val="00007BAF"/>
    <w:rsid w:val="00014409"/>
    <w:rsid w:val="00015594"/>
    <w:rsid w:val="00016CB1"/>
    <w:rsid w:val="000204D7"/>
    <w:rsid w:val="000209A5"/>
    <w:rsid w:val="0002195D"/>
    <w:rsid w:val="00022994"/>
    <w:rsid w:val="00023498"/>
    <w:rsid w:val="0002360D"/>
    <w:rsid w:val="000236DC"/>
    <w:rsid w:val="00027249"/>
    <w:rsid w:val="00027D33"/>
    <w:rsid w:val="00030B38"/>
    <w:rsid w:val="00031016"/>
    <w:rsid w:val="0003480D"/>
    <w:rsid w:val="0003640A"/>
    <w:rsid w:val="00036481"/>
    <w:rsid w:val="00037929"/>
    <w:rsid w:val="00043480"/>
    <w:rsid w:val="00044EA1"/>
    <w:rsid w:val="00045A84"/>
    <w:rsid w:val="00046162"/>
    <w:rsid w:val="00046DA7"/>
    <w:rsid w:val="0004784E"/>
    <w:rsid w:val="00050060"/>
    <w:rsid w:val="00054821"/>
    <w:rsid w:val="00056CAA"/>
    <w:rsid w:val="00062085"/>
    <w:rsid w:val="00062113"/>
    <w:rsid w:val="000650A2"/>
    <w:rsid w:val="00065B3D"/>
    <w:rsid w:val="000672E0"/>
    <w:rsid w:val="00067562"/>
    <w:rsid w:val="000675B6"/>
    <w:rsid w:val="00070EF9"/>
    <w:rsid w:val="00070F2B"/>
    <w:rsid w:val="00075FBD"/>
    <w:rsid w:val="00076E09"/>
    <w:rsid w:val="00077D2A"/>
    <w:rsid w:val="00080ACA"/>
    <w:rsid w:val="0008104F"/>
    <w:rsid w:val="00081E7C"/>
    <w:rsid w:val="000829CA"/>
    <w:rsid w:val="00082E5C"/>
    <w:rsid w:val="0008619E"/>
    <w:rsid w:val="00087D7C"/>
    <w:rsid w:val="00087E02"/>
    <w:rsid w:val="00090F5A"/>
    <w:rsid w:val="0009460A"/>
    <w:rsid w:val="000960A4"/>
    <w:rsid w:val="000963E8"/>
    <w:rsid w:val="00096B51"/>
    <w:rsid w:val="00096C5E"/>
    <w:rsid w:val="00096DAE"/>
    <w:rsid w:val="00096F8B"/>
    <w:rsid w:val="000A0B42"/>
    <w:rsid w:val="000A141B"/>
    <w:rsid w:val="000A2BD9"/>
    <w:rsid w:val="000A351C"/>
    <w:rsid w:val="000A44D2"/>
    <w:rsid w:val="000A51E3"/>
    <w:rsid w:val="000A67ED"/>
    <w:rsid w:val="000A6FAD"/>
    <w:rsid w:val="000B08C7"/>
    <w:rsid w:val="000B5263"/>
    <w:rsid w:val="000C0A8E"/>
    <w:rsid w:val="000C163B"/>
    <w:rsid w:val="000C23A5"/>
    <w:rsid w:val="000C608D"/>
    <w:rsid w:val="000D1AC5"/>
    <w:rsid w:val="000D2BD0"/>
    <w:rsid w:val="000D36FE"/>
    <w:rsid w:val="000D68BD"/>
    <w:rsid w:val="000D7089"/>
    <w:rsid w:val="000E1073"/>
    <w:rsid w:val="000E10A4"/>
    <w:rsid w:val="000E5622"/>
    <w:rsid w:val="000E5BA9"/>
    <w:rsid w:val="000E6762"/>
    <w:rsid w:val="000E6F07"/>
    <w:rsid w:val="000F0868"/>
    <w:rsid w:val="000F1247"/>
    <w:rsid w:val="000F1570"/>
    <w:rsid w:val="000F2222"/>
    <w:rsid w:val="000F28A4"/>
    <w:rsid w:val="000F31BF"/>
    <w:rsid w:val="000F726C"/>
    <w:rsid w:val="00101B8C"/>
    <w:rsid w:val="00102C95"/>
    <w:rsid w:val="00102FC4"/>
    <w:rsid w:val="001047CD"/>
    <w:rsid w:val="00104A93"/>
    <w:rsid w:val="00104BFD"/>
    <w:rsid w:val="00104CFC"/>
    <w:rsid w:val="00111942"/>
    <w:rsid w:val="00111DE3"/>
    <w:rsid w:val="00113A71"/>
    <w:rsid w:val="00113FC7"/>
    <w:rsid w:val="00114C6D"/>
    <w:rsid w:val="0011515A"/>
    <w:rsid w:val="00116712"/>
    <w:rsid w:val="001173CF"/>
    <w:rsid w:val="00117D61"/>
    <w:rsid w:val="0012068C"/>
    <w:rsid w:val="001216E4"/>
    <w:rsid w:val="00122B3C"/>
    <w:rsid w:val="00123470"/>
    <w:rsid w:val="00130A2A"/>
    <w:rsid w:val="0013360E"/>
    <w:rsid w:val="00133C49"/>
    <w:rsid w:val="00134E72"/>
    <w:rsid w:val="001379C9"/>
    <w:rsid w:val="001421E2"/>
    <w:rsid w:val="001476B8"/>
    <w:rsid w:val="001504CD"/>
    <w:rsid w:val="001505C6"/>
    <w:rsid w:val="00155411"/>
    <w:rsid w:val="001557EC"/>
    <w:rsid w:val="00155871"/>
    <w:rsid w:val="0015759D"/>
    <w:rsid w:val="00161472"/>
    <w:rsid w:val="00161901"/>
    <w:rsid w:val="00162277"/>
    <w:rsid w:val="00162BB0"/>
    <w:rsid w:val="001650F5"/>
    <w:rsid w:val="00165CCF"/>
    <w:rsid w:val="00171579"/>
    <w:rsid w:val="001722C9"/>
    <w:rsid w:val="00174399"/>
    <w:rsid w:val="00174820"/>
    <w:rsid w:val="0017579E"/>
    <w:rsid w:val="001766BF"/>
    <w:rsid w:val="00176DF9"/>
    <w:rsid w:val="00180DFE"/>
    <w:rsid w:val="00181535"/>
    <w:rsid w:val="00182273"/>
    <w:rsid w:val="00182458"/>
    <w:rsid w:val="00182824"/>
    <w:rsid w:val="00184CE5"/>
    <w:rsid w:val="00184DB7"/>
    <w:rsid w:val="001865BC"/>
    <w:rsid w:val="001904F3"/>
    <w:rsid w:val="00191AC5"/>
    <w:rsid w:val="001932F0"/>
    <w:rsid w:val="00194F02"/>
    <w:rsid w:val="001954C5"/>
    <w:rsid w:val="00196EE8"/>
    <w:rsid w:val="00197671"/>
    <w:rsid w:val="001A1C48"/>
    <w:rsid w:val="001A2A51"/>
    <w:rsid w:val="001A2F22"/>
    <w:rsid w:val="001A3366"/>
    <w:rsid w:val="001B3F83"/>
    <w:rsid w:val="001B48BE"/>
    <w:rsid w:val="001B4FEA"/>
    <w:rsid w:val="001C1084"/>
    <w:rsid w:val="001C14B2"/>
    <w:rsid w:val="001C22D0"/>
    <w:rsid w:val="001C237C"/>
    <w:rsid w:val="001C296D"/>
    <w:rsid w:val="001C2EF1"/>
    <w:rsid w:val="001C4A19"/>
    <w:rsid w:val="001D0422"/>
    <w:rsid w:val="001D2F0F"/>
    <w:rsid w:val="001D2FEB"/>
    <w:rsid w:val="001D4738"/>
    <w:rsid w:val="001E0562"/>
    <w:rsid w:val="001E3495"/>
    <w:rsid w:val="001E700E"/>
    <w:rsid w:val="001E7970"/>
    <w:rsid w:val="001F0129"/>
    <w:rsid w:val="001F44E5"/>
    <w:rsid w:val="001F4FCF"/>
    <w:rsid w:val="001F6A30"/>
    <w:rsid w:val="001F7372"/>
    <w:rsid w:val="00202247"/>
    <w:rsid w:val="00202712"/>
    <w:rsid w:val="00202971"/>
    <w:rsid w:val="00204734"/>
    <w:rsid w:val="00204907"/>
    <w:rsid w:val="00204975"/>
    <w:rsid w:val="002051AD"/>
    <w:rsid w:val="0020714E"/>
    <w:rsid w:val="0021012C"/>
    <w:rsid w:val="002113D5"/>
    <w:rsid w:val="00211FAC"/>
    <w:rsid w:val="00212897"/>
    <w:rsid w:val="0021331E"/>
    <w:rsid w:val="00214545"/>
    <w:rsid w:val="00214A6B"/>
    <w:rsid w:val="0021549E"/>
    <w:rsid w:val="00217FE3"/>
    <w:rsid w:val="002213D3"/>
    <w:rsid w:val="00223111"/>
    <w:rsid w:val="00223174"/>
    <w:rsid w:val="00225AAD"/>
    <w:rsid w:val="00227798"/>
    <w:rsid w:val="002278B1"/>
    <w:rsid w:val="0023006B"/>
    <w:rsid w:val="00230422"/>
    <w:rsid w:val="00231796"/>
    <w:rsid w:val="00231E2F"/>
    <w:rsid w:val="002349F7"/>
    <w:rsid w:val="00237D11"/>
    <w:rsid w:val="002414B1"/>
    <w:rsid w:val="00243326"/>
    <w:rsid w:val="002435BA"/>
    <w:rsid w:val="00244362"/>
    <w:rsid w:val="00245465"/>
    <w:rsid w:val="002463C5"/>
    <w:rsid w:val="00246D02"/>
    <w:rsid w:val="00247FED"/>
    <w:rsid w:val="00251572"/>
    <w:rsid w:val="00251F6A"/>
    <w:rsid w:val="00257428"/>
    <w:rsid w:val="002639FC"/>
    <w:rsid w:val="0026446D"/>
    <w:rsid w:val="0026609E"/>
    <w:rsid w:val="002678FE"/>
    <w:rsid w:val="0027139E"/>
    <w:rsid w:val="00273EFF"/>
    <w:rsid w:val="00274363"/>
    <w:rsid w:val="0027556F"/>
    <w:rsid w:val="00275C20"/>
    <w:rsid w:val="00276AA6"/>
    <w:rsid w:val="00277148"/>
    <w:rsid w:val="002819F8"/>
    <w:rsid w:val="002853CB"/>
    <w:rsid w:val="00290132"/>
    <w:rsid w:val="00290861"/>
    <w:rsid w:val="00293018"/>
    <w:rsid w:val="00294301"/>
    <w:rsid w:val="00297484"/>
    <w:rsid w:val="002A2309"/>
    <w:rsid w:val="002A404A"/>
    <w:rsid w:val="002A583A"/>
    <w:rsid w:val="002A6128"/>
    <w:rsid w:val="002A762D"/>
    <w:rsid w:val="002B0076"/>
    <w:rsid w:val="002B249E"/>
    <w:rsid w:val="002B28FF"/>
    <w:rsid w:val="002B305F"/>
    <w:rsid w:val="002B6EA0"/>
    <w:rsid w:val="002B7406"/>
    <w:rsid w:val="002B75D4"/>
    <w:rsid w:val="002B7A7E"/>
    <w:rsid w:val="002B7D53"/>
    <w:rsid w:val="002C12D2"/>
    <w:rsid w:val="002C2431"/>
    <w:rsid w:val="002C2904"/>
    <w:rsid w:val="002C3614"/>
    <w:rsid w:val="002C3E19"/>
    <w:rsid w:val="002C45B5"/>
    <w:rsid w:val="002C4837"/>
    <w:rsid w:val="002C4A79"/>
    <w:rsid w:val="002C5646"/>
    <w:rsid w:val="002C6B7A"/>
    <w:rsid w:val="002C79E4"/>
    <w:rsid w:val="002D2750"/>
    <w:rsid w:val="002D341B"/>
    <w:rsid w:val="002D370E"/>
    <w:rsid w:val="002D4C6F"/>
    <w:rsid w:val="002D63E1"/>
    <w:rsid w:val="002D7E84"/>
    <w:rsid w:val="002E0843"/>
    <w:rsid w:val="002E0D11"/>
    <w:rsid w:val="002E4F77"/>
    <w:rsid w:val="002E5031"/>
    <w:rsid w:val="002E5302"/>
    <w:rsid w:val="002F0764"/>
    <w:rsid w:val="002F0971"/>
    <w:rsid w:val="002F2BC5"/>
    <w:rsid w:val="002F4852"/>
    <w:rsid w:val="002F5ECE"/>
    <w:rsid w:val="002F7712"/>
    <w:rsid w:val="002F7E25"/>
    <w:rsid w:val="00300C27"/>
    <w:rsid w:val="003038A0"/>
    <w:rsid w:val="0030460C"/>
    <w:rsid w:val="00306103"/>
    <w:rsid w:val="0030678A"/>
    <w:rsid w:val="00310343"/>
    <w:rsid w:val="00311C3D"/>
    <w:rsid w:val="00312D20"/>
    <w:rsid w:val="003142FA"/>
    <w:rsid w:val="0031445D"/>
    <w:rsid w:val="0031571D"/>
    <w:rsid w:val="003165B1"/>
    <w:rsid w:val="00316E3A"/>
    <w:rsid w:val="00322A5C"/>
    <w:rsid w:val="00324B2E"/>
    <w:rsid w:val="00330727"/>
    <w:rsid w:val="0033103D"/>
    <w:rsid w:val="003316AC"/>
    <w:rsid w:val="003328CA"/>
    <w:rsid w:val="00332C2C"/>
    <w:rsid w:val="00335EB2"/>
    <w:rsid w:val="00340505"/>
    <w:rsid w:val="00340FC4"/>
    <w:rsid w:val="003410D3"/>
    <w:rsid w:val="003416B5"/>
    <w:rsid w:val="00341940"/>
    <w:rsid w:val="00343483"/>
    <w:rsid w:val="00350576"/>
    <w:rsid w:val="0035325E"/>
    <w:rsid w:val="00354A0B"/>
    <w:rsid w:val="00354B13"/>
    <w:rsid w:val="00360108"/>
    <w:rsid w:val="003607FF"/>
    <w:rsid w:val="00361836"/>
    <w:rsid w:val="00363115"/>
    <w:rsid w:val="00364DD2"/>
    <w:rsid w:val="003652BC"/>
    <w:rsid w:val="003746B8"/>
    <w:rsid w:val="00375246"/>
    <w:rsid w:val="0037766B"/>
    <w:rsid w:val="00380154"/>
    <w:rsid w:val="00380A33"/>
    <w:rsid w:val="003812D4"/>
    <w:rsid w:val="0038227F"/>
    <w:rsid w:val="00383089"/>
    <w:rsid w:val="0038346E"/>
    <w:rsid w:val="00385EC6"/>
    <w:rsid w:val="00386423"/>
    <w:rsid w:val="0039167E"/>
    <w:rsid w:val="00392112"/>
    <w:rsid w:val="003925BC"/>
    <w:rsid w:val="00393AC0"/>
    <w:rsid w:val="00394895"/>
    <w:rsid w:val="00395741"/>
    <w:rsid w:val="003A136D"/>
    <w:rsid w:val="003A3205"/>
    <w:rsid w:val="003A45F2"/>
    <w:rsid w:val="003A48AE"/>
    <w:rsid w:val="003A6218"/>
    <w:rsid w:val="003A6E89"/>
    <w:rsid w:val="003A7D0E"/>
    <w:rsid w:val="003B0CB9"/>
    <w:rsid w:val="003B282D"/>
    <w:rsid w:val="003B3B48"/>
    <w:rsid w:val="003B3BF0"/>
    <w:rsid w:val="003B3D9B"/>
    <w:rsid w:val="003B4891"/>
    <w:rsid w:val="003B5248"/>
    <w:rsid w:val="003B5253"/>
    <w:rsid w:val="003B57D7"/>
    <w:rsid w:val="003B7B5D"/>
    <w:rsid w:val="003C0DC3"/>
    <w:rsid w:val="003C13A3"/>
    <w:rsid w:val="003C2A6C"/>
    <w:rsid w:val="003C35FE"/>
    <w:rsid w:val="003C45FE"/>
    <w:rsid w:val="003C4CBF"/>
    <w:rsid w:val="003C6029"/>
    <w:rsid w:val="003C7AE3"/>
    <w:rsid w:val="003D06DF"/>
    <w:rsid w:val="003D07DD"/>
    <w:rsid w:val="003D0CDB"/>
    <w:rsid w:val="003D1077"/>
    <w:rsid w:val="003D2DA4"/>
    <w:rsid w:val="003D41B9"/>
    <w:rsid w:val="003D4D28"/>
    <w:rsid w:val="003D5F41"/>
    <w:rsid w:val="003E1009"/>
    <w:rsid w:val="003E4B7D"/>
    <w:rsid w:val="003E4DD4"/>
    <w:rsid w:val="003E597C"/>
    <w:rsid w:val="003E6576"/>
    <w:rsid w:val="003E6827"/>
    <w:rsid w:val="003F0969"/>
    <w:rsid w:val="003F224D"/>
    <w:rsid w:val="003F29A4"/>
    <w:rsid w:val="003F5E99"/>
    <w:rsid w:val="003F5EDD"/>
    <w:rsid w:val="003F634B"/>
    <w:rsid w:val="003F7220"/>
    <w:rsid w:val="004024E5"/>
    <w:rsid w:val="00402B6C"/>
    <w:rsid w:val="00402F4B"/>
    <w:rsid w:val="004030A2"/>
    <w:rsid w:val="00404B39"/>
    <w:rsid w:val="00404C0B"/>
    <w:rsid w:val="00404D2E"/>
    <w:rsid w:val="0040508F"/>
    <w:rsid w:val="00412214"/>
    <w:rsid w:val="00412BED"/>
    <w:rsid w:val="0041313F"/>
    <w:rsid w:val="00414750"/>
    <w:rsid w:val="00417777"/>
    <w:rsid w:val="00420014"/>
    <w:rsid w:val="00420295"/>
    <w:rsid w:val="00420541"/>
    <w:rsid w:val="00421014"/>
    <w:rsid w:val="00421474"/>
    <w:rsid w:val="00423E44"/>
    <w:rsid w:val="004249E2"/>
    <w:rsid w:val="00424E88"/>
    <w:rsid w:val="00431688"/>
    <w:rsid w:val="00432373"/>
    <w:rsid w:val="004326A9"/>
    <w:rsid w:val="00432AB8"/>
    <w:rsid w:val="00435E3B"/>
    <w:rsid w:val="0043763A"/>
    <w:rsid w:val="0043764D"/>
    <w:rsid w:val="00440715"/>
    <w:rsid w:val="00444EAB"/>
    <w:rsid w:val="00445D53"/>
    <w:rsid w:val="00446256"/>
    <w:rsid w:val="00447119"/>
    <w:rsid w:val="0044721D"/>
    <w:rsid w:val="00447806"/>
    <w:rsid w:val="00447F7B"/>
    <w:rsid w:val="00450A20"/>
    <w:rsid w:val="004519A1"/>
    <w:rsid w:val="00453568"/>
    <w:rsid w:val="0045358A"/>
    <w:rsid w:val="00454F9A"/>
    <w:rsid w:val="004551DD"/>
    <w:rsid w:val="00455522"/>
    <w:rsid w:val="00455B17"/>
    <w:rsid w:val="00460FFD"/>
    <w:rsid w:val="00467BC3"/>
    <w:rsid w:val="00470600"/>
    <w:rsid w:val="00472457"/>
    <w:rsid w:val="00475131"/>
    <w:rsid w:val="00476D41"/>
    <w:rsid w:val="00476ED2"/>
    <w:rsid w:val="00480B86"/>
    <w:rsid w:val="004834B4"/>
    <w:rsid w:val="004857D9"/>
    <w:rsid w:val="0048588B"/>
    <w:rsid w:val="00487469"/>
    <w:rsid w:val="00490541"/>
    <w:rsid w:val="0049239F"/>
    <w:rsid w:val="00492B37"/>
    <w:rsid w:val="00493C97"/>
    <w:rsid w:val="00494306"/>
    <w:rsid w:val="004977C3"/>
    <w:rsid w:val="004A07C0"/>
    <w:rsid w:val="004A2B3F"/>
    <w:rsid w:val="004A5829"/>
    <w:rsid w:val="004B0F05"/>
    <w:rsid w:val="004B1483"/>
    <w:rsid w:val="004B3904"/>
    <w:rsid w:val="004B5CC3"/>
    <w:rsid w:val="004B6D03"/>
    <w:rsid w:val="004B7C7A"/>
    <w:rsid w:val="004C0654"/>
    <w:rsid w:val="004C0A97"/>
    <w:rsid w:val="004C161F"/>
    <w:rsid w:val="004C27C4"/>
    <w:rsid w:val="004C6B94"/>
    <w:rsid w:val="004C7906"/>
    <w:rsid w:val="004D01BF"/>
    <w:rsid w:val="004D1DBA"/>
    <w:rsid w:val="004D2307"/>
    <w:rsid w:val="004D47DB"/>
    <w:rsid w:val="004D5212"/>
    <w:rsid w:val="004D5BD7"/>
    <w:rsid w:val="004D5FF9"/>
    <w:rsid w:val="004D6580"/>
    <w:rsid w:val="004E00AF"/>
    <w:rsid w:val="004E104B"/>
    <w:rsid w:val="004E4ED7"/>
    <w:rsid w:val="004E7DAF"/>
    <w:rsid w:val="004F0272"/>
    <w:rsid w:val="004F2266"/>
    <w:rsid w:val="004F49BE"/>
    <w:rsid w:val="004F55D0"/>
    <w:rsid w:val="004F75A5"/>
    <w:rsid w:val="004F7DFC"/>
    <w:rsid w:val="005024C4"/>
    <w:rsid w:val="00502E90"/>
    <w:rsid w:val="0050413E"/>
    <w:rsid w:val="0050501B"/>
    <w:rsid w:val="00506CA2"/>
    <w:rsid w:val="00507172"/>
    <w:rsid w:val="00510894"/>
    <w:rsid w:val="00511AC3"/>
    <w:rsid w:val="00511C76"/>
    <w:rsid w:val="00512705"/>
    <w:rsid w:val="00512E0D"/>
    <w:rsid w:val="00513224"/>
    <w:rsid w:val="005132CD"/>
    <w:rsid w:val="00515974"/>
    <w:rsid w:val="00517060"/>
    <w:rsid w:val="00517E3E"/>
    <w:rsid w:val="00517EDE"/>
    <w:rsid w:val="00520996"/>
    <w:rsid w:val="00521D23"/>
    <w:rsid w:val="005224FB"/>
    <w:rsid w:val="00523B7F"/>
    <w:rsid w:val="0052400A"/>
    <w:rsid w:val="005246D8"/>
    <w:rsid w:val="00524F28"/>
    <w:rsid w:val="00525CF9"/>
    <w:rsid w:val="00525E5D"/>
    <w:rsid w:val="005307DA"/>
    <w:rsid w:val="00532000"/>
    <w:rsid w:val="00532483"/>
    <w:rsid w:val="005327F2"/>
    <w:rsid w:val="00532C1E"/>
    <w:rsid w:val="00532F81"/>
    <w:rsid w:val="00534D65"/>
    <w:rsid w:val="005350B7"/>
    <w:rsid w:val="00536069"/>
    <w:rsid w:val="005365A7"/>
    <w:rsid w:val="005379DD"/>
    <w:rsid w:val="00540742"/>
    <w:rsid w:val="0054117A"/>
    <w:rsid w:val="00543BAB"/>
    <w:rsid w:val="00543FF7"/>
    <w:rsid w:val="00544DCD"/>
    <w:rsid w:val="00545EED"/>
    <w:rsid w:val="00547999"/>
    <w:rsid w:val="00550F9A"/>
    <w:rsid w:val="005542E8"/>
    <w:rsid w:val="00557AB7"/>
    <w:rsid w:val="00560092"/>
    <w:rsid w:val="00563109"/>
    <w:rsid w:val="00563ABD"/>
    <w:rsid w:val="00564AB1"/>
    <w:rsid w:val="005663B5"/>
    <w:rsid w:val="00567CA6"/>
    <w:rsid w:val="00570467"/>
    <w:rsid w:val="005716CC"/>
    <w:rsid w:val="00571BC2"/>
    <w:rsid w:val="00572977"/>
    <w:rsid w:val="00576959"/>
    <w:rsid w:val="005817F9"/>
    <w:rsid w:val="00581B6B"/>
    <w:rsid w:val="0058235F"/>
    <w:rsid w:val="00584CA8"/>
    <w:rsid w:val="005852A8"/>
    <w:rsid w:val="005852E4"/>
    <w:rsid w:val="00585C87"/>
    <w:rsid w:val="00585DFF"/>
    <w:rsid w:val="00586A99"/>
    <w:rsid w:val="005875AD"/>
    <w:rsid w:val="00591B98"/>
    <w:rsid w:val="00591F84"/>
    <w:rsid w:val="00592AE0"/>
    <w:rsid w:val="0059381F"/>
    <w:rsid w:val="00594009"/>
    <w:rsid w:val="00594991"/>
    <w:rsid w:val="00595F2D"/>
    <w:rsid w:val="005964D2"/>
    <w:rsid w:val="005972B1"/>
    <w:rsid w:val="005A082A"/>
    <w:rsid w:val="005A2C11"/>
    <w:rsid w:val="005A355D"/>
    <w:rsid w:val="005A3771"/>
    <w:rsid w:val="005A455C"/>
    <w:rsid w:val="005A51B1"/>
    <w:rsid w:val="005A6C12"/>
    <w:rsid w:val="005A7284"/>
    <w:rsid w:val="005B0517"/>
    <w:rsid w:val="005B14E1"/>
    <w:rsid w:val="005B16CF"/>
    <w:rsid w:val="005B3107"/>
    <w:rsid w:val="005B45A0"/>
    <w:rsid w:val="005B5151"/>
    <w:rsid w:val="005B55C6"/>
    <w:rsid w:val="005B7677"/>
    <w:rsid w:val="005B76BD"/>
    <w:rsid w:val="005B7D76"/>
    <w:rsid w:val="005C18F3"/>
    <w:rsid w:val="005C4057"/>
    <w:rsid w:val="005C4E3D"/>
    <w:rsid w:val="005C6F62"/>
    <w:rsid w:val="005C7528"/>
    <w:rsid w:val="005C7DF2"/>
    <w:rsid w:val="005D26C8"/>
    <w:rsid w:val="005D41CF"/>
    <w:rsid w:val="005D5411"/>
    <w:rsid w:val="005D614E"/>
    <w:rsid w:val="005D6228"/>
    <w:rsid w:val="005E0230"/>
    <w:rsid w:val="005E04D6"/>
    <w:rsid w:val="005E0E1F"/>
    <w:rsid w:val="005E1DB5"/>
    <w:rsid w:val="005E2F31"/>
    <w:rsid w:val="005E40B5"/>
    <w:rsid w:val="005E5F5F"/>
    <w:rsid w:val="005F204B"/>
    <w:rsid w:val="005F2541"/>
    <w:rsid w:val="005F532E"/>
    <w:rsid w:val="005F56D2"/>
    <w:rsid w:val="005F6537"/>
    <w:rsid w:val="005F6B32"/>
    <w:rsid w:val="005F70F9"/>
    <w:rsid w:val="00600551"/>
    <w:rsid w:val="0060098C"/>
    <w:rsid w:val="00600B5F"/>
    <w:rsid w:val="00601942"/>
    <w:rsid w:val="0060357C"/>
    <w:rsid w:val="00603A0B"/>
    <w:rsid w:val="0060588E"/>
    <w:rsid w:val="00605E55"/>
    <w:rsid w:val="006070D2"/>
    <w:rsid w:val="006078A6"/>
    <w:rsid w:val="00610DD1"/>
    <w:rsid w:val="00611087"/>
    <w:rsid w:val="006149DD"/>
    <w:rsid w:val="00615403"/>
    <w:rsid w:val="0061747C"/>
    <w:rsid w:val="00617ACE"/>
    <w:rsid w:val="0062099C"/>
    <w:rsid w:val="00620AE8"/>
    <w:rsid w:val="006227D6"/>
    <w:rsid w:val="00623FF2"/>
    <w:rsid w:val="0062437A"/>
    <w:rsid w:val="00630FCA"/>
    <w:rsid w:val="00633AD8"/>
    <w:rsid w:val="00634E1B"/>
    <w:rsid w:val="00635AD9"/>
    <w:rsid w:val="00635D85"/>
    <w:rsid w:val="00635DE9"/>
    <w:rsid w:val="0063689A"/>
    <w:rsid w:val="00641234"/>
    <w:rsid w:val="0064724A"/>
    <w:rsid w:val="00651080"/>
    <w:rsid w:val="00654564"/>
    <w:rsid w:val="0065697E"/>
    <w:rsid w:val="00657E24"/>
    <w:rsid w:val="006605A3"/>
    <w:rsid w:val="00662975"/>
    <w:rsid w:val="00665A3A"/>
    <w:rsid w:val="006664FD"/>
    <w:rsid w:val="00670399"/>
    <w:rsid w:val="006716B0"/>
    <w:rsid w:val="00673945"/>
    <w:rsid w:val="006745CB"/>
    <w:rsid w:val="0067502D"/>
    <w:rsid w:val="00675316"/>
    <w:rsid w:val="00677C1F"/>
    <w:rsid w:val="00681E9D"/>
    <w:rsid w:val="00682446"/>
    <w:rsid w:val="00684DD3"/>
    <w:rsid w:val="0068589D"/>
    <w:rsid w:val="00686DE4"/>
    <w:rsid w:val="006872A2"/>
    <w:rsid w:val="006876A1"/>
    <w:rsid w:val="00687CB3"/>
    <w:rsid w:val="00687CE7"/>
    <w:rsid w:val="00690ED8"/>
    <w:rsid w:val="00692C91"/>
    <w:rsid w:val="00693365"/>
    <w:rsid w:val="00696798"/>
    <w:rsid w:val="006967C6"/>
    <w:rsid w:val="006968EA"/>
    <w:rsid w:val="00697C2A"/>
    <w:rsid w:val="006A0A80"/>
    <w:rsid w:val="006A0CA9"/>
    <w:rsid w:val="006A21D2"/>
    <w:rsid w:val="006A2F69"/>
    <w:rsid w:val="006A662B"/>
    <w:rsid w:val="006A6A78"/>
    <w:rsid w:val="006A6BD9"/>
    <w:rsid w:val="006A7739"/>
    <w:rsid w:val="006B3114"/>
    <w:rsid w:val="006C230D"/>
    <w:rsid w:val="006C28CD"/>
    <w:rsid w:val="006C333E"/>
    <w:rsid w:val="006C3388"/>
    <w:rsid w:val="006C36CF"/>
    <w:rsid w:val="006C5A07"/>
    <w:rsid w:val="006C7E84"/>
    <w:rsid w:val="006D032F"/>
    <w:rsid w:val="006D19B9"/>
    <w:rsid w:val="006D34A6"/>
    <w:rsid w:val="006D3959"/>
    <w:rsid w:val="006D45BF"/>
    <w:rsid w:val="006D4CAA"/>
    <w:rsid w:val="006D55FC"/>
    <w:rsid w:val="006D5FB7"/>
    <w:rsid w:val="006E0A6B"/>
    <w:rsid w:val="006E1EB2"/>
    <w:rsid w:val="006E3134"/>
    <w:rsid w:val="006E339E"/>
    <w:rsid w:val="006E3FC6"/>
    <w:rsid w:val="006E48E3"/>
    <w:rsid w:val="006E662F"/>
    <w:rsid w:val="006E71B1"/>
    <w:rsid w:val="006F1401"/>
    <w:rsid w:val="006F31CA"/>
    <w:rsid w:val="006F3734"/>
    <w:rsid w:val="006F6853"/>
    <w:rsid w:val="0070174D"/>
    <w:rsid w:val="0070348E"/>
    <w:rsid w:val="00703ECF"/>
    <w:rsid w:val="00706AA0"/>
    <w:rsid w:val="0070701F"/>
    <w:rsid w:val="00711266"/>
    <w:rsid w:val="00711DAC"/>
    <w:rsid w:val="00713638"/>
    <w:rsid w:val="00714A26"/>
    <w:rsid w:val="00714DD5"/>
    <w:rsid w:val="00715550"/>
    <w:rsid w:val="00715B63"/>
    <w:rsid w:val="00717B7C"/>
    <w:rsid w:val="00721F62"/>
    <w:rsid w:val="00722159"/>
    <w:rsid w:val="0072315E"/>
    <w:rsid w:val="007247A1"/>
    <w:rsid w:val="0072492C"/>
    <w:rsid w:val="0072542F"/>
    <w:rsid w:val="00725EF3"/>
    <w:rsid w:val="00726DBB"/>
    <w:rsid w:val="00730C9C"/>
    <w:rsid w:val="0073527C"/>
    <w:rsid w:val="0073797D"/>
    <w:rsid w:val="007401D1"/>
    <w:rsid w:val="00741DB5"/>
    <w:rsid w:val="00742433"/>
    <w:rsid w:val="00743643"/>
    <w:rsid w:val="007464CF"/>
    <w:rsid w:val="00746882"/>
    <w:rsid w:val="00750884"/>
    <w:rsid w:val="00750E41"/>
    <w:rsid w:val="00751DD4"/>
    <w:rsid w:val="00753BE5"/>
    <w:rsid w:val="00754B11"/>
    <w:rsid w:val="00755469"/>
    <w:rsid w:val="0075689E"/>
    <w:rsid w:val="007568FC"/>
    <w:rsid w:val="00757456"/>
    <w:rsid w:val="007579B0"/>
    <w:rsid w:val="007608CF"/>
    <w:rsid w:val="00761C44"/>
    <w:rsid w:val="007623ED"/>
    <w:rsid w:val="00763722"/>
    <w:rsid w:val="007645D7"/>
    <w:rsid w:val="0076469F"/>
    <w:rsid w:val="0076541B"/>
    <w:rsid w:val="00765680"/>
    <w:rsid w:val="00767143"/>
    <w:rsid w:val="00767C60"/>
    <w:rsid w:val="0077026C"/>
    <w:rsid w:val="0077255E"/>
    <w:rsid w:val="00773DFC"/>
    <w:rsid w:val="00775FFF"/>
    <w:rsid w:val="00776DCC"/>
    <w:rsid w:val="00780C0E"/>
    <w:rsid w:val="00780E9A"/>
    <w:rsid w:val="0078269D"/>
    <w:rsid w:val="0078398D"/>
    <w:rsid w:val="00783E9B"/>
    <w:rsid w:val="0079195E"/>
    <w:rsid w:val="00794315"/>
    <w:rsid w:val="007954B5"/>
    <w:rsid w:val="00795C80"/>
    <w:rsid w:val="00796F73"/>
    <w:rsid w:val="007A032D"/>
    <w:rsid w:val="007A072E"/>
    <w:rsid w:val="007A1C17"/>
    <w:rsid w:val="007A28B7"/>
    <w:rsid w:val="007A2DEE"/>
    <w:rsid w:val="007A4000"/>
    <w:rsid w:val="007A5810"/>
    <w:rsid w:val="007A5E9A"/>
    <w:rsid w:val="007A62B4"/>
    <w:rsid w:val="007B0C0C"/>
    <w:rsid w:val="007B1225"/>
    <w:rsid w:val="007B1405"/>
    <w:rsid w:val="007B1502"/>
    <w:rsid w:val="007B17AE"/>
    <w:rsid w:val="007B37CB"/>
    <w:rsid w:val="007B528E"/>
    <w:rsid w:val="007B617C"/>
    <w:rsid w:val="007B7186"/>
    <w:rsid w:val="007C04C5"/>
    <w:rsid w:val="007C187B"/>
    <w:rsid w:val="007C2593"/>
    <w:rsid w:val="007C2805"/>
    <w:rsid w:val="007C3431"/>
    <w:rsid w:val="007C45E2"/>
    <w:rsid w:val="007C4B16"/>
    <w:rsid w:val="007C583A"/>
    <w:rsid w:val="007C5968"/>
    <w:rsid w:val="007C6DA4"/>
    <w:rsid w:val="007D0D69"/>
    <w:rsid w:val="007D3B82"/>
    <w:rsid w:val="007D45ED"/>
    <w:rsid w:val="007D4CBD"/>
    <w:rsid w:val="007D59B1"/>
    <w:rsid w:val="007D6DB3"/>
    <w:rsid w:val="007D7487"/>
    <w:rsid w:val="007D749A"/>
    <w:rsid w:val="007D7CDC"/>
    <w:rsid w:val="007E018E"/>
    <w:rsid w:val="007E0723"/>
    <w:rsid w:val="007E0B81"/>
    <w:rsid w:val="007E551F"/>
    <w:rsid w:val="007E6288"/>
    <w:rsid w:val="007E7451"/>
    <w:rsid w:val="007E7870"/>
    <w:rsid w:val="007F0E0D"/>
    <w:rsid w:val="007F1125"/>
    <w:rsid w:val="007F180F"/>
    <w:rsid w:val="007F1A37"/>
    <w:rsid w:val="007F2AB5"/>
    <w:rsid w:val="007F45F9"/>
    <w:rsid w:val="007F7D50"/>
    <w:rsid w:val="008017ED"/>
    <w:rsid w:val="008021C7"/>
    <w:rsid w:val="008037F9"/>
    <w:rsid w:val="00805156"/>
    <w:rsid w:val="00805ECA"/>
    <w:rsid w:val="00810ED3"/>
    <w:rsid w:val="00811ADA"/>
    <w:rsid w:val="00811F4A"/>
    <w:rsid w:val="00813D0E"/>
    <w:rsid w:val="0081538E"/>
    <w:rsid w:val="00816F92"/>
    <w:rsid w:val="00822673"/>
    <w:rsid w:val="0082385F"/>
    <w:rsid w:val="00823B32"/>
    <w:rsid w:val="00824D28"/>
    <w:rsid w:val="00825F82"/>
    <w:rsid w:val="00830131"/>
    <w:rsid w:val="0083091A"/>
    <w:rsid w:val="00831EB3"/>
    <w:rsid w:val="00831F78"/>
    <w:rsid w:val="008357CA"/>
    <w:rsid w:val="00836FE0"/>
    <w:rsid w:val="00840A3D"/>
    <w:rsid w:val="00842970"/>
    <w:rsid w:val="008429BC"/>
    <w:rsid w:val="00843509"/>
    <w:rsid w:val="00843AD1"/>
    <w:rsid w:val="00843CE8"/>
    <w:rsid w:val="008477A4"/>
    <w:rsid w:val="008519B1"/>
    <w:rsid w:val="00851F31"/>
    <w:rsid w:val="00853193"/>
    <w:rsid w:val="00854B47"/>
    <w:rsid w:val="00854DDD"/>
    <w:rsid w:val="00856FF5"/>
    <w:rsid w:val="00866E00"/>
    <w:rsid w:val="008702CC"/>
    <w:rsid w:val="00870AF9"/>
    <w:rsid w:val="0087428B"/>
    <w:rsid w:val="00876F30"/>
    <w:rsid w:val="008812ED"/>
    <w:rsid w:val="008822EE"/>
    <w:rsid w:val="00883B8F"/>
    <w:rsid w:val="00883BE6"/>
    <w:rsid w:val="00884D6A"/>
    <w:rsid w:val="00890AA8"/>
    <w:rsid w:val="00892A75"/>
    <w:rsid w:val="00892BEA"/>
    <w:rsid w:val="00893AC9"/>
    <w:rsid w:val="00896C0B"/>
    <w:rsid w:val="0089745A"/>
    <w:rsid w:val="008977CE"/>
    <w:rsid w:val="008A0D1A"/>
    <w:rsid w:val="008A253E"/>
    <w:rsid w:val="008A3A03"/>
    <w:rsid w:val="008A5400"/>
    <w:rsid w:val="008A569D"/>
    <w:rsid w:val="008A571A"/>
    <w:rsid w:val="008A5DC7"/>
    <w:rsid w:val="008A639C"/>
    <w:rsid w:val="008A6A3B"/>
    <w:rsid w:val="008A7227"/>
    <w:rsid w:val="008A78F7"/>
    <w:rsid w:val="008B000B"/>
    <w:rsid w:val="008B0B75"/>
    <w:rsid w:val="008B1057"/>
    <w:rsid w:val="008B10EB"/>
    <w:rsid w:val="008B2401"/>
    <w:rsid w:val="008B351E"/>
    <w:rsid w:val="008B3C51"/>
    <w:rsid w:val="008C0095"/>
    <w:rsid w:val="008C0A0F"/>
    <w:rsid w:val="008C1327"/>
    <w:rsid w:val="008C1755"/>
    <w:rsid w:val="008C36C5"/>
    <w:rsid w:val="008C3D0F"/>
    <w:rsid w:val="008C3FD3"/>
    <w:rsid w:val="008C6028"/>
    <w:rsid w:val="008C6186"/>
    <w:rsid w:val="008C64ED"/>
    <w:rsid w:val="008C68C2"/>
    <w:rsid w:val="008C6E60"/>
    <w:rsid w:val="008D1440"/>
    <w:rsid w:val="008D151C"/>
    <w:rsid w:val="008D15B7"/>
    <w:rsid w:val="008D3C1E"/>
    <w:rsid w:val="008D4066"/>
    <w:rsid w:val="008D423D"/>
    <w:rsid w:val="008D4A26"/>
    <w:rsid w:val="008D5A9C"/>
    <w:rsid w:val="008D7385"/>
    <w:rsid w:val="008E0C90"/>
    <w:rsid w:val="008E21E0"/>
    <w:rsid w:val="008E527E"/>
    <w:rsid w:val="008E5333"/>
    <w:rsid w:val="008E5962"/>
    <w:rsid w:val="008E6636"/>
    <w:rsid w:val="008E70AA"/>
    <w:rsid w:val="008E7A03"/>
    <w:rsid w:val="008F073E"/>
    <w:rsid w:val="008F5CF0"/>
    <w:rsid w:val="008F6609"/>
    <w:rsid w:val="008F780E"/>
    <w:rsid w:val="0090109C"/>
    <w:rsid w:val="00901875"/>
    <w:rsid w:val="00902937"/>
    <w:rsid w:val="00904828"/>
    <w:rsid w:val="00904A4F"/>
    <w:rsid w:val="00905F0D"/>
    <w:rsid w:val="0091047A"/>
    <w:rsid w:val="00913F72"/>
    <w:rsid w:val="0091413D"/>
    <w:rsid w:val="00914983"/>
    <w:rsid w:val="00915302"/>
    <w:rsid w:val="0091592F"/>
    <w:rsid w:val="0091707B"/>
    <w:rsid w:val="00921B7A"/>
    <w:rsid w:val="00921D5E"/>
    <w:rsid w:val="00922113"/>
    <w:rsid w:val="0092487A"/>
    <w:rsid w:val="009268C3"/>
    <w:rsid w:val="009302A3"/>
    <w:rsid w:val="0093068D"/>
    <w:rsid w:val="00930B10"/>
    <w:rsid w:val="009317DA"/>
    <w:rsid w:val="00931E2A"/>
    <w:rsid w:val="009331FC"/>
    <w:rsid w:val="00941B8E"/>
    <w:rsid w:val="00941CA0"/>
    <w:rsid w:val="00941DBA"/>
    <w:rsid w:val="00941E27"/>
    <w:rsid w:val="00941EBA"/>
    <w:rsid w:val="009420FA"/>
    <w:rsid w:val="00942251"/>
    <w:rsid w:val="009436ED"/>
    <w:rsid w:val="0094448F"/>
    <w:rsid w:val="009446F3"/>
    <w:rsid w:val="009463F7"/>
    <w:rsid w:val="00947C2A"/>
    <w:rsid w:val="00947E67"/>
    <w:rsid w:val="009502FF"/>
    <w:rsid w:val="0095065C"/>
    <w:rsid w:val="0095092F"/>
    <w:rsid w:val="009522B9"/>
    <w:rsid w:val="009522C1"/>
    <w:rsid w:val="009534A2"/>
    <w:rsid w:val="0095489E"/>
    <w:rsid w:val="00954B28"/>
    <w:rsid w:val="00955D87"/>
    <w:rsid w:val="00961BA5"/>
    <w:rsid w:val="009620EC"/>
    <w:rsid w:val="0096324C"/>
    <w:rsid w:val="00966DD0"/>
    <w:rsid w:val="009675BC"/>
    <w:rsid w:val="00972999"/>
    <w:rsid w:val="0097387E"/>
    <w:rsid w:val="009738C9"/>
    <w:rsid w:val="00974C7F"/>
    <w:rsid w:val="00974D01"/>
    <w:rsid w:val="00974D40"/>
    <w:rsid w:val="00977384"/>
    <w:rsid w:val="00981C9F"/>
    <w:rsid w:val="00983006"/>
    <w:rsid w:val="00983B72"/>
    <w:rsid w:val="009855C6"/>
    <w:rsid w:val="009856AF"/>
    <w:rsid w:val="00986ED0"/>
    <w:rsid w:val="009914AC"/>
    <w:rsid w:val="00991C6C"/>
    <w:rsid w:val="00993212"/>
    <w:rsid w:val="009946A8"/>
    <w:rsid w:val="009975E3"/>
    <w:rsid w:val="00997913"/>
    <w:rsid w:val="009A38D6"/>
    <w:rsid w:val="009A4258"/>
    <w:rsid w:val="009A4B4F"/>
    <w:rsid w:val="009A4C7D"/>
    <w:rsid w:val="009A600F"/>
    <w:rsid w:val="009A6606"/>
    <w:rsid w:val="009A6F05"/>
    <w:rsid w:val="009A71D6"/>
    <w:rsid w:val="009B2A47"/>
    <w:rsid w:val="009B5013"/>
    <w:rsid w:val="009B6469"/>
    <w:rsid w:val="009B760E"/>
    <w:rsid w:val="009C06F7"/>
    <w:rsid w:val="009C0F78"/>
    <w:rsid w:val="009C50FD"/>
    <w:rsid w:val="009C57D7"/>
    <w:rsid w:val="009C5927"/>
    <w:rsid w:val="009D0125"/>
    <w:rsid w:val="009D0B0F"/>
    <w:rsid w:val="009D10A5"/>
    <w:rsid w:val="009D4C30"/>
    <w:rsid w:val="009D62AD"/>
    <w:rsid w:val="009D6B1D"/>
    <w:rsid w:val="009D6FA3"/>
    <w:rsid w:val="009D7503"/>
    <w:rsid w:val="009D7964"/>
    <w:rsid w:val="009E2329"/>
    <w:rsid w:val="009E3104"/>
    <w:rsid w:val="009E39F4"/>
    <w:rsid w:val="009E3F6D"/>
    <w:rsid w:val="009E41D4"/>
    <w:rsid w:val="009E4B29"/>
    <w:rsid w:val="009E4FC0"/>
    <w:rsid w:val="009E50C9"/>
    <w:rsid w:val="009E6361"/>
    <w:rsid w:val="009F16F7"/>
    <w:rsid w:val="009F2003"/>
    <w:rsid w:val="009F4D45"/>
    <w:rsid w:val="009F6C27"/>
    <w:rsid w:val="009F75DF"/>
    <w:rsid w:val="00A002F7"/>
    <w:rsid w:val="00A02E81"/>
    <w:rsid w:val="00A02E92"/>
    <w:rsid w:val="00A04BE4"/>
    <w:rsid w:val="00A0506A"/>
    <w:rsid w:val="00A05971"/>
    <w:rsid w:val="00A06C9F"/>
    <w:rsid w:val="00A06E11"/>
    <w:rsid w:val="00A10017"/>
    <w:rsid w:val="00A100A1"/>
    <w:rsid w:val="00A10D5F"/>
    <w:rsid w:val="00A12877"/>
    <w:rsid w:val="00A14259"/>
    <w:rsid w:val="00A1524E"/>
    <w:rsid w:val="00A17176"/>
    <w:rsid w:val="00A17834"/>
    <w:rsid w:val="00A17C4A"/>
    <w:rsid w:val="00A17FB9"/>
    <w:rsid w:val="00A202EF"/>
    <w:rsid w:val="00A21942"/>
    <w:rsid w:val="00A22A2F"/>
    <w:rsid w:val="00A22EDE"/>
    <w:rsid w:val="00A230BF"/>
    <w:rsid w:val="00A23C64"/>
    <w:rsid w:val="00A240E0"/>
    <w:rsid w:val="00A25322"/>
    <w:rsid w:val="00A26601"/>
    <w:rsid w:val="00A35816"/>
    <w:rsid w:val="00A362C4"/>
    <w:rsid w:val="00A41507"/>
    <w:rsid w:val="00A41CF0"/>
    <w:rsid w:val="00A41E01"/>
    <w:rsid w:val="00A44683"/>
    <w:rsid w:val="00A477E5"/>
    <w:rsid w:val="00A5463E"/>
    <w:rsid w:val="00A54B38"/>
    <w:rsid w:val="00A55673"/>
    <w:rsid w:val="00A6022C"/>
    <w:rsid w:val="00A61593"/>
    <w:rsid w:val="00A63202"/>
    <w:rsid w:val="00A633B0"/>
    <w:rsid w:val="00A65B29"/>
    <w:rsid w:val="00A662F3"/>
    <w:rsid w:val="00A6720A"/>
    <w:rsid w:val="00A70EAE"/>
    <w:rsid w:val="00A7102C"/>
    <w:rsid w:val="00A72488"/>
    <w:rsid w:val="00A727D5"/>
    <w:rsid w:val="00A7394C"/>
    <w:rsid w:val="00A73CD3"/>
    <w:rsid w:val="00A73E5E"/>
    <w:rsid w:val="00A7590C"/>
    <w:rsid w:val="00A75F32"/>
    <w:rsid w:val="00A814F7"/>
    <w:rsid w:val="00A81D07"/>
    <w:rsid w:val="00A84654"/>
    <w:rsid w:val="00A8603C"/>
    <w:rsid w:val="00A87D23"/>
    <w:rsid w:val="00A923F0"/>
    <w:rsid w:val="00A92D97"/>
    <w:rsid w:val="00A9413C"/>
    <w:rsid w:val="00A94250"/>
    <w:rsid w:val="00A949CA"/>
    <w:rsid w:val="00A94C06"/>
    <w:rsid w:val="00A94FF8"/>
    <w:rsid w:val="00A95992"/>
    <w:rsid w:val="00A961C8"/>
    <w:rsid w:val="00AA3DDC"/>
    <w:rsid w:val="00AA651C"/>
    <w:rsid w:val="00AB183D"/>
    <w:rsid w:val="00AB18DB"/>
    <w:rsid w:val="00AB204C"/>
    <w:rsid w:val="00AB270E"/>
    <w:rsid w:val="00AB3EAE"/>
    <w:rsid w:val="00AB443D"/>
    <w:rsid w:val="00AB509F"/>
    <w:rsid w:val="00AB5108"/>
    <w:rsid w:val="00AB5757"/>
    <w:rsid w:val="00AB61F2"/>
    <w:rsid w:val="00AB63E8"/>
    <w:rsid w:val="00AC249A"/>
    <w:rsid w:val="00AC2F4F"/>
    <w:rsid w:val="00AC3734"/>
    <w:rsid w:val="00AC480C"/>
    <w:rsid w:val="00AC6C75"/>
    <w:rsid w:val="00AC76BE"/>
    <w:rsid w:val="00AC7783"/>
    <w:rsid w:val="00AD0930"/>
    <w:rsid w:val="00AD19B8"/>
    <w:rsid w:val="00AD26B1"/>
    <w:rsid w:val="00AD282A"/>
    <w:rsid w:val="00AD395B"/>
    <w:rsid w:val="00AD41F4"/>
    <w:rsid w:val="00AE3893"/>
    <w:rsid w:val="00AE3935"/>
    <w:rsid w:val="00AE3C9F"/>
    <w:rsid w:val="00AE3F58"/>
    <w:rsid w:val="00AE4AB5"/>
    <w:rsid w:val="00AE5767"/>
    <w:rsid w:val="00AE584C"/>
    <w:rsid w:val="00AE6A6B"/>
    <w:rsid w:val="00AE719E"/>
    <w:rsid w:val="00AF2412"/>
    <w:rsid w:val="00AF269A"/>
    <w:rsid w:val="00AF4614"/>
    <w:rsid w:val="00AF4CEA"/>
    <w:rsid w:val="00AF6961"/>
    <w:rsid w:val="00AF7AE4"/>
    <w:rsid w:val="00AF7EDE"/>
    <w:rsid w:val="00B02611"/>
    <w:rsid w:val="00B02E5C"/>
    <w:rsid w:val="00B048C2"/>
    <w:rsid w:val="00B05BA5"/>
    <w:rsid w:val="00B05D86"/>
    <w:rsid w:val="00B07171"/>
    <w:rsid w:val="00B10BE2"/>
    <w:rsid w:val="00B11421"/>
    <w:rsid w:val="00B118FE"/>
    <w:rsid w:val="00B12FF5"/>
    <w:rsid w:val="00B13659"/>
    <w:rsid w:val="00B13D31"/>
    <w:rsid w:val="00B1671D"/>
    <w:rsid w:val="00B2022E"/>
    <w:rsid w:val="00B20772"/>
    <w:rsid w:val="00B20C91"/>
    <w:rsid w:val="00B20E98"/>
    <w:rsid w:val="00B21075"/>
    <w:rsid w:val="00B22D0A"/>
    <w:rsid w:val="00B2399A"/>
    <w:rsid w:val="00B251E4"/>
    <w:rsid w:val="00B261F3"/>
    <w:rsid w:val="00B264AB"/>
    <w:rsid w:val="00B31A29"/>
    <w:rsid w:val="00B32724"/>
    <w:rsid w:val="00B328B4"/>
    <w:rsid w:val="00B32A4F"/>
    <w:rsid w:val="00B3471B"/>
    <w:rsid w:val="00B3476B"/>
    <w:rsid w:val="00B403E5"/>
    <w:rsid w:val="00B416DD"/>
    <w:rsid w:val="00B43B33"/>
    <w:rsid w:val="00B45127"/>
    <w:rsid w:val="00B45391"/>
    <w:rsid w:val="00B4585B"/>
    <w:rsid w:val="00B45E00"/>
    <w:rsid w:val="00B47257"/>
    <w:rsid w:val="00B47CDF"/>
    <w:rsid w:val="00B54E38"/>
    <w:rsid w:val="00B56385"/>
    <w:rsid w:val="00B56871"/>
    <w:rsid w:val="00B61191"/>
    <w:rsid w:val="00B62437"/>
    <w:rsid w:val="00B64E2F"/>
    <w:rsid w:val="00B64E91"/>
    <w:rsid w:val="00B668A7"/>
    <w:rsid w:val="00B67DC6"/>
    <w:rsid w:val="00B72E27"/>
    <w:rsid w:val="00B73CC8"/>
    <w:rsid w:val="00B749DC"/>
    <w:rsid w:val="00B82B86"/>
    <w:rsid w:val="00B84978"/>
    <w:rsid w:val="00B86119"/>
    <w:rsid w:val="00B86B65"/>
    <w:rsid w:val="00B86F39"/>
    <w:rsid w:val="00B86F88"/>
    <w:rsid w:val="00B8707C"/>
    <w:rsid w:val="00B92183"/>
    <w:rsid w:val="00B922E7"/>
    <w:rsid w:val="00B9379B"/>
    <w:rsid w:val="00B937D5"/>
    <w:rsid w:val="00B955C0"/>
    <w:rsid w:val="00B95A0D"/>
    <w:rsid w:val="00B95AD4"/>
    <w:rsid w:val="00B96564"/>
    <w:rsid w:val="00B97501"/>
    <w:rsid w:val="00BA0CFE"/>
    <w:rsid w:val="00BA0DE4"/>
    <w:rsid w:val="00BA19D3"/>
    <w:rsid w:val="00BA57A5"/>
    <w:rsid w:val="00BA652A"/>
    <w:rsid w:val="00BB0554"/>
    <w:rsid w:val="00BB10E5"/>
    <w:rsid w:val="00BB297D"/>
    <w:rsid w:val="00BB3607"/>
    <w:rsid w:val="00BB3B70"/>
    <w:rsid w:val="00BB64D2"/>
    <w:rsid w:val="00BC1BE1"/>
    <w:rsid w:val="00BC6B53"/>
    <w:rsid w:val="00BC7A2B"/>
    <w:rsid w:val="00BD20ED"/>
    <w:rsid w:val="00BD2196"/>
    <w:rsid w:val="00BD2B20"/>
    <w:rsid w:val="00BD3155"/>
    <w:rsid w:val="00BD3FC3"/>
    <w:rsid w:val="00BD4E42"/>
    <w:rsid w:val="00BD5721"/>
    <w:rsid w:val="00BD5875"/>
    <w:rsid w:val="00BD5F1A"/>
    <w:rsid w:val="00BE1C1F"/>
    <w:rsid w:val="00BE3B38"/>
    <w:rsid w:val="00BE5CED"/>
    <w:rsid w:val="00BE6E5F"/>
    <w:rsid w:val="00BF0186"/>
    <w:rsid w:val="00BF0383"/>
    <w:rsid w:val="00BF0767"/>
    <w:rsid w:val="00BF0E8E"/>
    <w:rsid w:val="00BF0EE8"/>
    <w:rsid w:val="00BF1CA6"/>
    <w:rsid w:val="00BF2059"/>
    <w:rsid w:val="00BF39D5"/>
    <w:rsid w:val="00BF46E1"/>
    <w:rsid w:val="00BF4866"/>
    <w:rsid w:val="00BF6E01"/>
    <w:rsid w:val="00BF77E2"/>
    <w:rsid w:val="00C00DDA"/>
    <w:rsid w:val="00C028FD"/>
    <w:rsid w:val="00C03885"/>
    <w:rsid w:val="00C0467C"/>
    <w:rsid w:val="00C04C37"/>
    <w:rsid w:val="00C07075"/>
    <w:rsid w:val="00C10700"/>
    <w:rsid w:val="00C10769"/>
    <w:rsid w:val="00C10A87"/>
    <w:rsid w:val="00C13D5B"/>
    <w:rsid w:val="00C23714"/>
    <w:rsid w:val="00C237B2"/>
    <w:rsid w:val="00C23905"/>
    <w:rsid w:val="00C24F70"/>
    <w:rsid w:val="00C25C17"/>
    <w:rsid w:val="00C25CD0"/>
    <w:rsid w:val="00C25CEB"/>
    <w:rsid w:val="00C25D7E"/>
    <w:rsid w:val="00C25F6E"/>
    <w:rsid w:val="00C264E1"/>
    <w:rsid w:val="00C302EA"/>
    <w:rsid w:val="00C3445C"/>
    <w:rsid w:val="00C4071E"/>
    <w:rsid w:val="00C40F17"/>
    <w:rsid w:val="00C41DC8"/>
    <w:rsid w:val="00C427E8"/>
    <w:rsid w:val="00C42D55"/>
    <w:rsid w:val="00C47964"/>
    <w:rsid w:val="00C515BF"/>
    <w:rsid w:val="00C53D44"/>
    <w:rsid w:val="00C57813"/>
    <w:rsid w:val="00C60C63"/>
    <w:rsid w:val="00C6628B"/>
    <w:rsid w:val="00C6646B"/>
    <w:rsid w:val="00C6707B"/>
    <w:rsid w:val="00C672C5"/>
    <w:rsid w:val="00C70128"/>
    <w:rsid w:val="00C7087E"/>
    <w:rsid w:val="00C70AB2"/>
    <w:rsid w:val="00C727E3"/>
    <w:rsid w:val="00C72D88"/>
    <w:rsid w:val="00C72E6C"/>
    <w:rsid w:val="00C72E98"/>
    <w:rsid w:val="00C74040"/>
    <w:rsid w:val="00C76FBD"/>
    <w:rsid w:val="00C77196"/>
    <w:rsid w:val="00C77E1D"/>
    <w:rsid w:val="00C801C6"/>
    <w:rsid w:val="00C8056B"/>
    <w:rsid w:val="00C816AD"/>
    <w:rsid w:val="00C81BE9"/>
    <w:rsid w:val="00C85638"/>
    <w:rsid w:val="00C86B36"/>
    <w:rsid w:val="00C86FF3"/>
    <w:rsid w:val="00C877E9"/>
    <w:rsid w:val="00C9010F"/>
    <w:rsid w:val="00C92052"/>
    <w:rsid w:val="00C920F5"/>
    <w:rsid w:val="00C927F4"/>
    <w:rsid w:val="00CA2897"/>
    <w:rsid w:val="00CA2D07"/>
    <w:rsid w:val="00CA523F"/>
    <w:rsid w:val="00CA578B"/>
    <w:rsid w:val="00CA5B65"/>
    <w:rsid w:val="00CA5D23"/>
    <w:rsid w:val="00CA6701"/>
    <w:rsid w:val="00CB0C52"/>
    <w:rsid w:val="00CB2A2B"/>
    <w:rsid w:val="00CB34CA"/>
    <w:rsid w:val="00CB592B"/>
    <w:rsid w:val="00CB5A33"/>
    <w:rsid w:val="00CB6A0F"/>
    <w:rsid w:val="00CC135C"/>
    <w:rsid w:val="00CC13AF"/>
    <w:rsid w:val="00CC1E2F"/>
    <w:rsid w:val="00CC2125"/>
    <w:rsid w:val="00CC3108"/>
    <w:rsid w:val="00CC3C7F"/>
    <w:rsid w:val="00CC5B7D"/>
    <w:rsid w:val="00CC5F62"/>
    <w:rsid w:val="00CC6683"/>
    <w:rsid w:val="00CD000D"/>
    <w:rsid w:val="00CD20BC"/>
    <w:rsid w:val="00CD60BA"/>
    <w:rsid w:val="00CD70CE"/>
    <w:rsid w:val="00CE0200"/>
    <w:rsid w:val="00CE10DA"/>
    <w:rsid w:val="00CE3F68"/>
    <w:rsid w:val="00CE4C25"/>
    <w:rsid w:val="00CE7975"/>
    <w:rsid w:val="00CF0255"/>
    <w:rsid w:val="00CF094B"/>
    <w:rsid w:val="00CF1A74"/>
    <w:rsid w:val="00CF1FB0"/>
    <w:rsid w:val="00CF3264"/>
    <w:rsid w:val="00CF3809"/>
    <w:rsid w:val="00CF5694"/>
    <w:rsid w:val="00CF5AE1"/>
    <w:rsid w:val="00CF64C1"/>
    <w:rsid w:val="00CF7A29"/>
    <w:rsid w:val="00CF7C47"/>
    <w:rsid w:val="00D00076"/>
    <w:rsid w:val="00D00C36"/>
    <w:rsid w:val="00D01261"/>
    <w:rsid w:val="00D01607"/>
    <w:rsid w:val="00D02779"/>
    <w:rsid w:val="00D038F2"/>
    <w:rsid w:val="00D03DEB"/>
    <w:rsid w:val="00D045AF"/>
    <w:rsid w:val="00D05447"/>
    <w:rsid w:val="00D07E9B"/>
    <w:rsid w:val="00D1025A"/>
    <w:rsid w:val="00D10939"/>
    <w:rsid w:val="00D11123"/>
    <w:rsid w:val="00D11F95"/>
    <w:rsid w:val="00D14505"/>
    <w:rsid w:val="00D14DE9"/>
    <w:rsid w:val="00D20BB6"/>
    <w:rsid w:val="00D21427"/>
    <w:rsid w:val="00D21816"/>
    <w:rsid w:val="00D2247E"/>
    <w:rsid w:val="00D22C64"/>
    <w:rsid w:val="00D2725D"/>
    <w:rsid w:val="00D35CD0"/>
    <w:rsid w:val="00D37475"/>
    <w:rsid w:val="00D41A17"/>
    <w:rsid w:val="00D41CFF"/>
    <w:rsid w:val="00D4297F"/>
    <w:rsid w:val="00D42D63"/>
    <w:rsid w:val="00D43A88"/>
    <w:rsid w:val="00D4478B"/>
    <w:rsid w:val="00D50C72"/>
    <w:rsid w:val="00D51281"/>
    <w:rsid w:val="00D56160"/>
    <w:rsid w:val="00D56F48"/>
    <w:rsid w:val="00D623B9"/>
    <w:rsid w:val="00D6330F"/>
    <w:rsid w:val="00D63C09"/>
    <w:rsid w:val="00D64066"/>
    <w:rsid w:val="00D642D1"/>
    <w:rsid w:val="00D6450D"/>
    <w:rsid w:val="00D654A1"/>
    <w:rsid w:val="00D701E3"/>
    <w:rsid w:val="00D72A9F"/>
    <w:rsid w:val="00D735C5"/>
    <w:rsid w:val="00D73680"/>
    <w:rsid w:val="00D7563F"/>
    <w:rsid w:val="00D76E5A"/>
    <w:rsid w:val="00D7730C"/>
    <w:rsid w:val="00D77D51"/>
    <w:rsid w:val="00D805EC"/>
    <w:rsid w:val="00D82ABD"/>
    <w:rsid w:val="00D83CD0"/>
    <w:rsid w:val="00D83EDA"/>
    <w:rsid w:val="00D85A86"/>
    <w:rsid w:val="00D85F89"/>
    <w:rsid w:val="00D90A3A"/>
    <w:rsid w:val="00D90C61"/>
    <w:rsid w:val="00D9467B"/>
    <w:rsid w:val="00D97E0B"/>
    <w:rsid w:val="00D97FC2"/>
    <w:rsid w:val="00DA0C16"/>
    <w:rsid w:val="00DA232E"/>
    <w:rsid w:val="00DA3815"/>
    <w:rsid w:val="00DA4766"/>
    <w:rsid w:val="00DA5A92"/>
    <w:rsid w:val="00DB4017"/>
    <w:rsid w:val="00DB4B33"/>
    <w:rsid w:val="00DB5065"/>
    <w:rsid w:val="00DB54E2"/>
    <w:rsid w:val="00DB614D"/>
    <w:rsid w:val="00DB6AA3"/>
    <w:rsid w:val="00DB6F9B"/>
    <w:rsid w:val="00DC1F63"/>
    <w:rsid w:val="00DC2A20"/>
    <w:rsid w:val="00DC6321"/>
    <w:rsid w:val="00DC6A69"/>
    <w:rsid w:val="00DC78F0"/>
    <w:rsid w:val="00DC7F92"/>
    <w:rsid w:val="00DD087A"/>
    <w:rsid w:val="00DD1136"/>
    <w:rsid w:val="00DD277E"/>
    <w:rsid w:val="00DD2FE9"/>
    <w:rsid w:val="00DD3A2B"/>
    <w:rsid w:val="00DD45D2"/>
    <w:rsid w:val="00DE0F21"/>
    <w:rsid w:val="00DE4D26"/>
    <w:rsid w:val="00DE5B39"/>
    <w:rsid w:val="00DF2E7D"/>
    <w:rsid w:val="00DF5332"/>
    <w:rsid w:val="00DF6FD5"/>
    <w:rsid w:val="00DF7B26"/>
    <w:rsid w:val="00E01065"/>
    <w:rsid w:val="00E03186"/>
    <w:rsid w:val="00E04B56"/>
    <w:rsid w:val="00E0602B"/>
    <w:rsid w:val="00E064D9"/>
    <w:rsid w:val="00E06628"/>
    <w:rsid w:val="00E0686B"/>
    <w:rsid w:val="00E07ED4"/>
    <w:rsid w:val="00E1094B"/>
    <w:rsid w:val="00E12C3F"/>
    <w:rsid w:val="00E13ADC"/>
    <w:rsid w:val="00E13AF9"/>
    <w:rsid w:val="00E13BFF"/>
    <w:rsid w:val="00E1490A"/>
    <w:rsid w:val="00E16EA7"/>
    <w:rsid w:val="00E1783F"/>
    <w:rsid w:val="00E24E4D"/>
    <w:rsid w:val="00E2507D"/>
    <w:rsid w:val="00E25970"/>
    <w:rsid w:val="00E25A05"/>
    <w:rsid w:val="00E31446"/>
    <w:rsid w:val="00E31E08"/>
    <w:rsid w:val="00E331A9"/>
    <w:rsid w:val="00E3330E"/>
    <w:rsid w:val="00E334EB"/>
    <w:rsid w:val="00E34BBD"/>
    <w:rsid w:val="00E37B20"/>
    <w:rsid w:val="00E4093A"/>
    <w:rsid w:val="00E40A92"/>
    <w:rsid w:val="00E42569"/>
    <w:rsid w:val="00E42FCC"/>
    <w:rsid w:val="00E43614"/>
    <w:rsid w:val="00E469F5"/>
    <w:rsid w:val="00E5096C"/>
    <w:rsid w:val="00E50C60"/>
    <w:rsid w:val="00E51D43"/>
    <w:rsid w:val="00E5229A"/>
    <w:rsid w:val="00E551D2"/>
    <w:rsid w:val="00E558E9"/>
    <w:rsid w:val="00E55B19"/>
    <w:rsid w:val="00E575F9"/>
    <w:rsid w:val="00E6037A"/>
    <w:rsid w:val="00E605B4"/>
    <w:rsid w:val="00E609B9"/>
    <w:rsid w:val="00E61ED7"/>
    <w:rsid w:val="00E6301C"/>
    <w:rsid w:val="00E63EE1"/>
    <w:rsid w:val="00E64EE6"/>
    <w:rsid w:val="00E65B66"/>
    <w:rsid w:val="00E71BBF"/>
    <w:rsid w:val="00E7294A"/>
    <w:rsid w:val="00E73017"/>
    <w:rsid w:val="00E7741F"/>
    <w:rsid w:val="00E90167"/>
    <w:rsid w:val="00E90AB5"/>
    <w:rsid w:val="00E90F37"/>
    <w:rsid w:val="00E9147B"/>
    <w:rsid w:val="00E915FF"/>
    <w:rsid w:val="00E91B25"/>
    <w:rsid w:val="00E91E82"/>
    <w:rsid w:val="00E92438"/>
    <w:rsid w:val="00E9581E"/>
    <w:rsid w:val="00E96DCA"/>
    <w:rsid w:val="00E96DCE"/>
    <w:rsid w:val="00E97D65"/>
    <w:rsid w:val="00EA1E0F"/>
    <w:rsid w:val="00EA3364"/>
    <w:rsid w:val="00EA353D"/>
    <w:rsid w:val="00EA3B89"/>
    <w:rsid w:val="00EA5B5C"/>
    <w:rsid w:val="00EA618B"/>
    <w:rsid w:val="00EA6A4B"/>
    <w:rsid w:val="00EA6E7A"/>
    <w:rsid w:val="00EB0145"/>
    <w:rsid w:val="00EB1610"/>
    <w:rsid w:val="00EB2DF7"/>
    <w:rsid w:val="00EB3173"/>
    <w:rsid w:val="00EB3A7D"/>
    <w:rsid w:val="00EB7331"/>
    <w:rsid w:val="00EB7801"/>
    <w:rsid w:val="00EC2217"/>
    <w:rsid w:val="00EC489D"/>
    <w:rsid w:val="00EC5A46"/>
    <w:rsid w:val="00EC5FBC"/>
    <w:rsid w:val="00EC6383"/>
    <w:rsid w:val="00EC6BD1"/>
    <w:rsid w:val="00EC6BFC"/>
    <w:rsid w:val="00ED1786"/>
    <w:rsid w:val="00ED1FD1"/>
    <w:rsid w:val="00ED30BB"/>
    <w:rsid w:val="00ED3F23"/>
    <w:rsid w:val="00ED6517"/>
    <w:rsid w:val="00ED7382"/>
    <w:rsid w:val="00ED76DA"/>
    <w:rsid w:val="00ED79E3"/>
    <w:rsid w:val="00EE0835"/>
    <w:rsid w:val="00EE15EB"/>
    <w:rsid w:val="00EE2D92"/>
    <w:rsid w:val="00EE2EE4"/>
    <w:rsid w:val="00EE33A0"/>
    <w:rsid w:val="00EE5DCA"/>
    <w:rsid w:val="00EF033F"/>
    <w:rsid w:val="00EF10F3"/>
    <w:rsid w:val="00EF2422"/>
    <w:rsid w:val="00EF2770"/>
    <w:rsid w:val="00EF409D"/>
    <w:rsid w:val="00EF757F"/>
    <w:rsid w:val="00EF7CB2"/>
    <w:rsid w:val="00F019C6"/>
    <w:rsid w:val="00F0352E"/>
    <w:rsid w:val="00F0480B"/>
    <w:rsid w:val="00F05606"/>
    <w:rsid w:val="00F06CAF"/>
    <w:rsid w:val="00F06EBF"/>
    <w:rsid w:val="00F113D7"/>
    <w:rsid w:val="00F13F0C"/>
    <w:rsid w:val="00F15A2A"/>
    <w:rsid w:val="00F16EAD"/>
    <w:rsid w:val="00F200F0"/>
    <w:rsid w:val="00F203B7"/>
    <w:rsid w:val="00F2089B"/>
    <w:rsid w:val="00F21630"/>
    <w:rsid w:val="00F21B51"/>
    <w:rsid w:val="00F23BFB"/>
    <w:rsid w:val="00F25B45"/>
    <w:rsid w:val="00F31909"/>
    <w:rsid w:val="00F3265E"/>
    <w:rsid w:val="00F339D7"/>
    <w:rsid w:val="00F36DEE"/>
    <w:rsid w:val="00F407B0"/>
    <w:rsid w:val="00F463D0"/>
    <w:rsid w:val="00F51A78"/>
    <w:rsid w:val="00F52163"/>
    <w:rsid w:val="00F53E5C"/>
    <w:rsid w:val="00F541F6"/>
    <w:rsid w:val="00F55561"/>
    <w:rsid w:val="00F55D3F"/>
    <w:rsid w:val="00F57ABD"/>
    <w:rsid w:val="00F604E4"/>
    <w:rsid w:val="00F60A0B"/>
    <w:rsid w:val="00F6272C"/>
    <w:rsid w:val="00F64C32"/>
    <w:rsid w:val="00F66CD6"/>
    <w:rsid w:val="00F66E35"/>
    <w:rsid w:val="00F672B1"/>
    <w:rsid w:val="00F70845"/>
    <w:rsid w:val="00F70C2D"/>
    <w:rsid w:val="00F715A3"/>
    <w:rsid w:val="00F7187A"/>
    <w:rsid w:val="00F73007"/>
    <w:rsid w:val="00F75EF7"/>
    <w:rsid w:val="00F7659D"/>
    <w:rsid w:val="00F767B0"/>
    <w:rsid w:val="00F80B90"/>
    <w:rsid w:val="00F824A3"/>
    <w:rsid w:val="00F829A9"/>
    <w:rsid w:val="00F840D8"/>
    <w:rsid w:val="00F84A79"/>
    <w:rsid w:val="00F84CA9"/>
    <w:rsid w:val="00F8508D"/>
    <w:rsid w:val="00F92462"/>
    <w:rsid w:val="00F92A97"/>
    <w:rsid w:val="00F93110"/>
    <w:rsid w:val="00F9488D"/>
    <w:rsid w:val="00F95CA4"/>
    <w:rsid w:val="00F96F42"/>
    <w:rsid w:val="00FA0DED"/>
    <w:rsid w:val="00FA2CC6"/>
    <w:rsid w:val="00FA51E4"/>
    <w:rsid w:val="00FA742F"/>
    <w:rsid w:val="00FB0402"/>
    <w:rsid w:val="00FB23AB"/>
    <w:rsid w:val="00FB2721"/>
    <w:rsid w:val="00FB53A8"/>
    <w:rsid w:val="00FB6D99"/>
    <w:rsid w:val="00FB78C4"/>
    <w:rsid w:val="00FC1403"/>
    <w:rsid w:val="00FC4340"/>
    <w:rsid w:val="00FD081C"/>
    <w:rsid w:val="00FD127B"/>
    <w:rsid w:val="00FD35AA"/>
    <w:rsid w:val="00FD5326"/>
    <w:rsid w:val="00FD7C4B"/>
    <w:rsid w:val="00FE364A"/>
    <w:rsid w:val="00FE3A1C"/>
    <w:rsid w:val="00FE465F"/>
    <w:rsid w:val="00FE581F"/>
    <w:rsid w:val="00FE5DAA"/>
    <w:rsid w:val="00FE6412"/>
    <w:rsid w:val="00FE661C"/>
    <w:rsid w:val="00FE6E14"/>
    <w:rsid w:val="00FF247F"/>
    <w:rsid w:val="00FF2B7B"/>
    <w:rsid w:val="00FF2E5A"/>
    <w:rsid w:val="00FF3643"/>
    <w:rsid w:val="00FF3F61"/>
    <w:rsid w:val="00FF4608"/>
    <w:rsid w:val="00FF74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13BFF"/>
    <w:pPr>
      <w:topLinePunct/>
      <w:adjustRightInd w:val="0"/>
      <w:snapToGrid w:val="0"/>
      <w:spacing w:before="160" w:after="160" w:line="240" w:lineRule="atLeast"/>
      <w:ind w:left="1701"/>
    </w:pPr>
    <w:rPr>
      <w:rFonts w:cs="Arial"/>
      <w:kern w:val="2"/>
      <w:sz w:val="21"/>
      <w:szCs w:val="21"/>
    </w:rPr>
  </w:style>
  <w:style w:type="paragraph" w:styleId="1">
    <w:name w:val="heading 1"/>
    <w:aliases w:val="heading 1"/>
    <w:basedOn w:val="a2"/>
    <w:next w:val="21"/>
    <w:qFormat/>
    <w:rsid w:val="009502FF"/>
    <w:pPr>
      <w:keepNext/>
      <w:numPr>
        <w:numId w:val="25"/>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eading 2"/>
    <w:basedOn w:val="a2"/>
    <w:next w:val="31"/>
    <w:link w:val="2Char"/>
    <w:qFormat/>
    <w:rsid w:val="00231E2F"/>
    <w:pPr>
      <w:keepNext/>
      <w:keepLines/>
      <w:numPr>
        <w:ilvl w:val="1"/>
        <w:numId w:val="25"/>
      </w:numPr>
      <w:spacing w:before="600"/>
      <w:outlineLvl w:val="1"/>
    </w:pPr>
    <w:rPr>
      <w:rFonts w:ascii="Book Antiqua" w:eastAsia="黑体" w:hAnsi="Book Antiqua" w:cs="Book Antiqua"/>
      <w:b/>
      <w:bCs/>
      <w:noProof/>
      <w:kern w:val="0"/>
      <w:sz w:val="36"/>
      <w:szCs w:val="36"/>
      <w:lang w:eastAsia="en-US"/>
    </w:rPr>
  </w:style>
  <w:style w:type="paragraph" w:styleId="31">
    <w:name w:val="heading 3"/>
    <w:aliases w:val="heading 3"/>
    <w:basedOn w:val="a2"/>
    <w:next w:val="41"/>
    <w:qFormat/>
    <w:rsid w:val="00231E2F"/>
    <w:pPr>
      <w:keepNext/>
      <w:keepLines/>
      <w:numPr>
        <w:ilvl w:val="2"/>
        <w:numId w:val="25"/>
      </w:numPr>
      <w:spacing w:before="200"/>
      <w:outlineLvl w:val="2"/>
    </w:pPr>
    <w:rPr>
      <w:rFonts w:ascii="Book Antiqua" w:eastAsia="黑体" w:hAnsi="Book Antiqua" w:cs="宋体"/>
      <w:b/>
      <w:noProof/>
      <w:kern w:val="0"/>
      <w:sz w:val="32"/>
      <w:szCs w:val="32"/>
    </w:rPr>
  </w:style>
  <w:style w:type="paragraph" w:styleId="41">
    <w:name w:val="heading 4"/>
    <w:aliases w:val="heading 4"/>
    <w:basedOn w:val="a2"/>
    <w:next w:val="51"/>
    <w:qFormat/>
    <w:rsid w:val="00231E2F"/>
    <w:pPr>
      <w:keepNext/>
      <w:keepLines/>
      <w:numPr>
        <w:ilvl w:val="3"/>
        <w:numId w:val="25"/>
      </w:numPr>
      <w:spacing w:before="200"/>
      <w:outlineLvl w:val="3"/>
    </w:pPr>
    <w:rPr>
      <w:rFonts w:ascii="Book Antiqua" w:eastAsia="黑体" w:hAnsi="Book Antiqua" w:cs="宋体"/>
      <w:b/>
      <w:noProof/>
      <w:kern w:val="0"/>
      <w:sz w:val="28"/>
      <w:szCs w:val="28"/>
    </w:rPr>
  </w:style>
  <w:style w:type="paragraph" w:styleId="51">
    <w:name w:val="heading 5"/>
    <w:aliases w:val="heading 5"/>
    <w:basedOn w:val="a2"/>
    <w:next w:val="a2"/>
    <w:qFormat/>
    <w:rsid w:val="00231E2F"/>
    <w:pPr>
      <w:keepNext/>
      <w:keepLines/>
      <w:numPr>
        <w:ilvl w:val="4"/>
        <w:numId w:val="25"/>
      </w:numPr>
      <w:spacing w:before="200"/>
      <w:outlineLvl w:val="4"/>
    </w:pPr>
    <w:rPr>
      <w:rFonts w:ascii="Book Antiqua" w:eastAsia="黑体" w:hAnsi="Book Antiqua" w:cs="宋体"/>
      <w:b/>
      <w:noProof/>
      <w:kern w:val="0"/>
      <w:sz w:val="24"/>
      <w:szCs w:val="24"/>
    </w:rPr>
  </w:style>
  <w:style w:type="paragraph" w:styleId="6">
    <w:name w:val="heading 6"/>
    <w:aliases w:val="heading 6"/>
    <w:basedOn w:val="a2"/>
    <w:next w:val="a2"/>
    <w:semiHidden/>
    <w:qFormat/>
    <w:rsid w:val="00176DF9"/>
    <w:pPr>
      <w:keepNext/>
      <w:keepLines/>
      <w:spacing w:before="240" w:after="64" w:line="320" w:lineRule="atLeast"/>
      <w:outlineLvl w:val="5"/>
    </w:pPr>
    <w:rPr>
      <w:rFonts w:ascii="Arial" w:eastAsia="黑体" w:hAnsi="Arial" w:cs="Times New Roman"/>
      <w:b/>
      <w:bCs/>
    </w:rPr>
  </w:style>
  <w:style w:type="paragraph" w:styleId="7">
    <w:name w:val="heading 7"/>
    <w:aliases w:val="heading 7"/>
    <w:basedOn w:val="1"/>
    <w:next w:val="8"/>
    <w:semiHidden/>
    <w:qFormat/>
    <w:rsid w:val="0027556F"/>
    <w:pPr>
      <w:keepLines/>
      <w:numPr>
        <w:numId w:val="0"/>
      </w:numPr>
      <w:topLinePunct w:val="0"/>
      <w:outlineLvl w:val="6"/>
    </w:pPr>
    <w:rPr>
      <w:rFonts w:eastAsia="Times New Roman"/>
      <w:bCs w:val="0"/>
    </w:rPr>
  </w:style>
  <w:style w:type="paragraph" w:styleId="8">
    <w:name w:val="heading 8"/>
    <w:aliases w:val="heading 8"/>
    <w:basedOn w:val="21"/>
    <w:next w:val="9"/>
    <w:semiHidden/>
    <w:qFormat/>
    <w:rsid w:val="007F2AB5"/>
    <w:pPr>
      <w:numPr>
        <w:ilvl w:val="0"/>
        <w:numId w:val="0"/>
      </w:numPr>
      <w:topLinePunct w:val="0"/>
      <w:spacing w:before="200"/>
      <w:outlineLvl w:val="7"/>
    </w:pPr>
    <w:rPr>
      <w:rFonts w:cs="Times New Roman"/>
    </w:rPr>
  </w:style>
  <w:style w:type="paragraph" w:styleId="9">
    <w:name w:val="heading 9"/>
    <w:aliases w:val="heading 9"/>
    <w:basedOn w:val="31"/>
    <w:next w:val="a2"/>
    <w:semiHidden/>
    <w:qFormat/>
    <w:rsid w:val="001B3F83"/>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BD3155"/>
    <w:pPr>
      <w:keepNext/>
      <w:keepLines/>
      <w:numPr>
        <w:numId w:val="24"/>
      </w:numPr>
      <w:spacing w:before="300" w:after="80"/>
    </w:pPr>
    <w:rPr>
      <w:rFonts w:ascii="Book Antiqua" w:eastAsia="黑体" w:hAnsi="Book Antiqua" w:cs="Book Antiqua"/>
      <w:b/>
      <w:bCs/>
      <w:kern w:val="0"/>
      <w:sz w:val="26"/>
      <w:szCs w:val="26"/>
    </w:rPr>
  </w:style>
  <w:style w:type="paragraph" w:customStyle="1" w:styleId="Cover1">
    <w:name w:val="Cover1"/>
    <w:basedOn w:val="a2"/>
    <w:rsid w:val="008A5DC7"/>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8C6E60"/>
    <w:pPr>
      <w:spacing w:before="0" w:after="0" w:line="240" w:lineRule="auto"/>
      <w:jc w:val="both"/>
    </w:pPr>
    <w:rPr>
      <w:sz w:val="21"/>
      <w:szCs w:val="21"/>
    </w:rPr>
  </w:style>
  <w:style w:type="paragraph" w:customStyle="1" w:styleId="Cover5">
    <w:name w:val="Cover 5"/>
    <w:basedOn w:val="a2"/>
    <w:rsid w:val="00EF757F"/>
    <w:pPr>
      <w:widowControl w:val="0"/>
      <w:spacing w:before="0" w:after="0" w:line="240" w:lineRule="auto"/>
      <w:ind w:left="0"/>
    </w:pPr>
    <w:rPr>
      <w:sz w:val="18"/>
      <w:szCs w:val="18"/>
    </w:rPr>
  </w:style>
  <w:style w:type="paragraph" w:customStyle="1" w:styleId="Code">
    <w:name w:val="Code"/>
    <w:basedOn w:val="a2"/>
    <w:rsid w:val="00231E2F"/>
    <w:pPr>
      <w:widowControl w:val="0"/>
      <w:autoSpaceDE w:val="0"/>
      <w:autoSpaceDN w:val="0"/>
      <w:spacing w:before="0" w:after="0" w:line="360" w:lineRule="auto"/>
    </w:pPr>
    <w:rPr>
      <w:rFonts w:ascii="Courier New" w:hAnsi="Courier New"/>
      <w:sz w:val="18"/>
    </w:rPr>
  </w:style>
  <w:style w:type="paragraph" w:customStyle="1" w:styleId="Figure">
    <w:name w:val="Figure"/>
    <w:basedOn w:val="a2"/>
    <w:next w:val="a2"/>
    <w:rsid w:val="00044EA1"/>
  </w:style>
  <w:style w:type="paragraph" w:customStyle="1" w:styleId="FigureDescription">
    <w:name w:val="Figure Description"/>
    <w:next w:val="Figure"/>
    <w:link w:val="FigureDescriptionChar"/>
    <w:rsid w:val="00E1783F"/>
    <w:pPr>
      <w:keepNext/>
      <w:numPr>
        <w:ilvl w:val="7"/>
        <w:numId w:val="25"/>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3C13A3"/>
    <w:pPr>
      <w:spacing w:before="0" w:after="0"/>
      <w:ind w:left="0"/>
    </w:pPr>
    <w:rPr>
      <w:sz w:val="20"/>
      <w:szCs w:val="20"/>
    </w:rPr>
  </w:style>
  <w:style w:type="paragraph" w:customStyle="1" w:styleId="HeadingRight">
    <w:name w:val="Heading Right"/>
    <w:basedOn w:val="a2"/>
    <w:rsid w:val="003C13A3"/>
    <w:pPr>
      <w:spacing w:before="0" w:after="0"/>
      <w:ind w:left="0"/>
      <w:jc w:val="right"/>
    </w:pPr>
    <w:rPr>
      <w:sz w:val="20"/>
      <w:szCs w:val="20"/>
    </w:rPr>
  </w:style>
  <w:style w:type="paragraph" w:customStyle="1" w:styleId="Heading1NoNumber">
    <w:name w:val="Heading1 No Number"/>
    <w:basedOn w:val="1"/>
    <w:next w:val="a2"/>
    <w:rsid w:val="0027139E"/>
    <w:pPr>
      <w:pageBreakBefore/>
      <w:numPr>
        <w:numId w:val="0"/>
      </w:numPr>
    </w:pPr>
    <w:rPr>
      <w:rFonts w:eastAsia="宋体"/>
    </w:rPr>
  </w:style>
  <w:style w:type="paragraph" w:customStyle="1" w:styleId="Heading2NoNumber">
    <w:name w:val="Heading2 No Number"/>
    <w:basedOn w:val="21"/>
    <w:next w:val="a2"/>
    <w:autoRedefine/>
    <w:rsid w:val="00231E2F"/>
    <w:pPr>
      <w:numPr>
        <w:ilvl w:val="0"/>
        <w:numId w:val="0"/>
      </w:numPr>
      <w:outlineLvl w:val="9"/>
    </w:pPr>
    <w:rPr>
      <w:rFonts w:eastAsia="Times New Roman"/>
    </w:rPr>
  </w:style>
  <w:style w:type="paragraph" w:customStyle="1" w:styleId="Heading3NoNumber">
    <w:name w:val="Heading3 No Number"/>
    <w:basedOn w:val="31"/>
    <w:next w:val="a2"/>
    <w:autoRedefine/>
    <w:rsid w:val="00231E2F"/>
    <w:pPr>
      <w:numPr>
        <w:ilvl w:val="0"/>
        <w:numId w:val="0"/>
      </w:numPr>
      <w:outlineLvl w:val="9"/>
    </w:pPr>
    <w:rPr>
      <w:rFonts w:eastAsia="Times New Roman" w:cs="Book Antiqua"/>
      <w:sz w:val="26"/>
    </w:rPr>
  </w:style>
  <w:style w:type="paragraph" w:customStyle="1" w:styleId="Heading4NoNumber">
    <w:name w:val="Heading4 No Number"/>
    <w:basedOn w:val="a2"/>
    <w:rsid w:val="007D4CBD"/>
    <w:pPr>
      <w:keepNext/>
      <w:spacing w:before="200"/>
    </w:pPr>
    <w:rPr>
      <w:b/>
      <w:bCs/>
      <w:spacing w:val="-4"/>
    </w:rPr>
  </w:style>
  <w:style w:type="paragraph" w:customStyle="1" w:styleId="ItemStep123">
    <w:name w:val="Item Step 123"/>
    <w:basedOn w:val="a2"/>
    <w:qFormat/>
    <w:rsid w:val="00601942"/>
    <w:pPr>
      <w:numPr>
        <w:ilvl w:val="2"/>
        <w:numId w:val="24"/>
      </w:numPr>
      <w:spacing w:before="80" w:after="80"/>
    </w:pPr>
    <w:rPr>
      <w:kern w:val="0"/>
    </w:rPr>
  </w:style>
  <w:style w:type="numbering" w:styleId="111111">
    <w:name w:val="Outline List 2"/>
    <w:basedOn w:val="a5"/>
    <w:rsid w:val="005327F2"/>
    <w:pPr>
      <w:numPr>
        <w:numId w:val="14"/>
      </w:numPr>
    </w:pPr>
  </w:style>
  <w:style w:type="paragraph" w:customStyle="1" w:styleId="ItemList">
    <w:name w:val="Item List"/>
    <w:rsid w:val="009502FF"/>
    <w:pPr>
      <w:numPr>
        <w:numId w:val="18"/>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C25CEB"/>
    <w:pPr>
      <w:widowControl w:val="0"/>
      <w:numPr>
        <w:numId w:val="17"/>
      </w:numPr>
      <w:tabs>
        <w:tab w:val="clear" w:pos="170"/>
        <w:tab w:val="left" w:pos="284"/>
      </w:tabs>
      <w:spacing w:before="80" w:after="80"/>
      <w:ind w:left="284" w:hanging="284"/>
    </w:pPr>
    <w:rPr>
      <w:kern w:val="0"/>
    </w:rPr>
  </w:style>
  <w:style w:type="paragraph" w:customStyle="1" w:styleId="ItemListText">
    <w:name w:val="Item List Text"/>
    <w:rsid w:val="00B86119"/>
    <w:pPr>
      <w:adjustRightInd w:val="0"/>
      <w:snapToGrid w:val="0"/>
      <w:spacing w:before="80" w:after="80" w:line="240" w:lineRule="atLeast"/>
      <w:ind w:left="2126"/>
    </w:pPr>
    <w:rPr>
      <w:kern w:val="2"/>
      <w:sz w:val="21"/>
      <w:szCs w:val="21"/>
    </w:rPr>
  </w:style>
  <w:style w:type="paragraph" w:customStyle="1" w:styleId="ItemStep">
    <w:name w:val="Item Step"/>
    <w:rsid w:val="002D341B"/>
    <w:pPr>
      <w:numPr>
        <w:ilvl w:val="6"/>
        <w:numId w:val="25"/>
      </w:numPr>
      <w:adjustRightInd w:val="0"/>
      <w:snapToGrid w:val="0"/>
      <w:spacing w:before="80" w:after="80" w:line="240" w:lineRule="atLeast"/>
    </w:pPr>
    <w:rPr>
      <w:rFonts w:cs="Arial"/>
      <w:sz w:val="21"/>
      <w:szCs w:val="21"/>
    </w:rPr>
  </w:style>
  <w:style w:type="paragraph" w:customStyle="1" w:styleId="ManualTitle1">
    <w:name w:val="Manual Title1"/>
    <w:semiHidden/>
    <w:rsid w:val="00446256"/>
    <w:rPr>
      <w:rFonts w:ascii="Arial" w:eastAsia="黑体" w:hAnsi="Arial"/>
      <w:noProof/>
      <w:sz w:val="30"/>
      <w:lang w:eastAsia="en-US"/>
    </w:rPr>
  </w:style>
  <w:style w:type="paragraph" w:customStyle="1" w:styleId="CAUTIONHeading">
    <w:name w:val="CAUTION Heading"/>
    <w:basedOn w:val="a2"/>
    <w:rsid w:val="00046DA7"/>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3D07DD"/>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044EA1"/>
    <w:pPr>
      <w:keepLines/>
      <w:pBdr>
        <w:bottom w:val="single" w:sz="12" w:space="4" w:color="auto"/>
      </w:pBdr>
      <w:spacing w:before="80" w:after="80"/>
    </w:pPr>
    <w:rPr>
      <w:rFonts w:eastAsia="KaiTi_GB2312"/>
      <w:iCs/>
    </w:rPr>
  </w:style>
  <w:style w:type="paragraph" w:customStyle="1" w:styleId="NotesTextinTable">
    <w:name w:val="Notes Text in Table"/>
    <w:rsid w:val="00714DD5"/>
    <w:pPr>
      <w:widowControl w:val="0"/>
      <w:adjustRightInd w:val="0"/>
      <w:snapToGrid w:val="0"/>
      <w:spacing w:before="40" w:after="80" w:line="200" w:lineRule="atLeast"/>
      <w:ind w:left="170"/>
    </w:pPr>
    <w:rPr>
      <w:rFonts w:eastAsia="KaiTi_GB2312" w:cs="Arial"/>
      <w:iCs/>
      <w:kern w:val="2"/>
      <w:sz w:val="18"/>
      <w:szCs w:val="18"/>
    </w:rPr>
  </w:style>
  <w:style w:type="paragraph" w:customStyle="1" w:styleId="CAUTIONTextList">
    <w:name w:val="CAUTION Text List"/>
    <w:basedOn w:val="CAUTIONText"/>
    <w:rsid w:val="00044EA1"/>
    <w:pPr>
      <w:keepNext/>
      <w:numPr>
        <w:numId w:val="20"/>
      </w:numPr>
    </w:pPr>
  </w:style>
  <w:style w:type="table" w:customStyle="1" w:styleId="Table">
    <w:name w:val="Table"/>
    <w:basedOn w:val="a6"/>
    <w:rsid w:val="00EA3364"/>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7"/>
    <w:rsid w:val="00007BAF"/>
    <w:pPr>
      <w:jc w:val="left"/>
    </w:pPr>
    <w:rPr>
      <w:rFonts w:cs="Arial"/>
      <w:sz w:val="21"/>
      <w:szCs w:val="21"/>
    </w:rPr>
    <w:tblPr>
      <w:tblInd w:w="1814" w:type="dxa"/>
      <w:tblCellMar>
        <w:top w:w="0" w:type="dxa"/>
        <w:left w:w="108" w:type="dxa"/>
        <w:bottom w:w="0" w:type="dxa"/>
        <w:right w:w="108" w:type="dxa"/>
      </w:tblCellMar>
    </w:tblPr>
    <w:trPr>
      <w:cantSplit/>
    </w:trPr>
  </w:style>
  <w:style w:type="table" w:styleId="a7">
    <w:name w:val="Table Grid"/>
    <w:basedOn w:val="a4"/>
    <w:rsid w:val="00D42D63"/>
    <w:pPr>
      <w:widowControl w:val="0"/>
      <w:adjustRightInd w:val="0"/>
      <w:snapToGrid w:val="0"/>
      <w:jc w:val="both"/>
    </w:pPr>
    <w:tblPr>
      <w:tblInd w:w="113" w:type="dxa"/>
      <w:tblCellMar>
        <w:top w:w="0" w:type="dxa"/>
        <w:left w:w="108" w:type="dxa"/>
        <w:bottom w:w="0" w:type="dxa"/>
        <w:right w:w="108" w:type="dxa"/>
      </w:tblCellMar>
    </w:tblPr>
  </w:style>
  <w:style w:type="paragraph" w:customStyle="1" w:styleId="Step">
    <w:name w:val="Step"/>
    <w:basedOn w:val="a2"/>
    <w:rsid w:val="00BD3155"/>
    <w:pPr>
      <w:numPr>
        <w:ilvl w:val="5"/>
        <w:numId w:val="25"/>
      </w:numPr>
    </w:pPr>
    <w:rPr>
      <w:snapToGrid w:val="0"/>
      <w:kern w:val="0"/>
    </w:rPr>
  </w:style>
  <w:style w:type="paragraph" w:customStyle="1" w:styleId="SubItemList">
    <w:name w:val="Sub Item List"/>
    <w:basedOn w:val="a2"/>
    <w:rsid w:val="00027249"/>
    <w:pPr>
      <w:numPr>
        <w:numId w:val="1"/>
      </w:numPr>
      <w:spacing w:before="80" w:after="80"/>
    </w:pPr>
  </w:style>
  <w:style w:type="paragraph" w:customStyle="1" w:styleId="SubItemListText">
    <w:name w:val="Sub Item List Text"/>
    <w:rsid w:val="00B86119"/>
    <w:pPr>
      <w:adjustRightInd w:val="0"/>
      <w:snapToGrid w:val="0"/>
      <w:spacing w:before="80" w:after="80" w:line="240" w:lineRule="atLeast"/>
      <w:ind w:left="2410"/>
    </w:pPr>
    <w:rPr>
      <w:kern w:val="2"/>
      <w:sz w:val="21"/>
      <w:szCs w:val="21"/>
    </w:rPr>
  </w:style>
  <w:style w:type="paragraph" w:styleId="a8">
    <w:name w:val="Title"/>
    <w:basedOn w:val="a2"/>
    <w:qFormat/>
    <w:rsid w:val="009B2A47"/>
    <w:pPr>
      <w:spacing w:before="240" w:after="60"/>
      <w:jc w:val="center"/>
      <w:outlineLvl w:val="0"/>
    </w:pPr>
    <w:rPr>
      <w:rFonts w:ascii="Arial" w:hAnsi="Arial"/>
      <w:b/>
      <w:bCs/>
      <w:sz w:val="32"/>
      <w:szCs w:val="32"/>
    </w:rPr>
  </w:style>
  <w:style w:type="table" w:styleId="a6">
    <w:name w:val="Table Professional"/>
    <w:basedOn w:val="a4"/>
    <w:semiHidden/>
    <w:rsid w:val="0044625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EE2EE4"/>
    <w:pPr>
      <w:keepNext/>
      <w:numPr>
        <w:ilvl w:val="8"/>
        <w:numId w:val="25"/>
      </w:numPr>
      <w:spacing w:before="320" w:after="80"/>
    </w:pPr>
    <w:rPr>
      <w:spacing w:val="-4"/>
    </w:rPr>
  </w:style>
  <w:style w:type="paragraph" w:customStyle="1" w:styleId="TableNote">
    <w:name w:val="Table Note"/>
    <w:basedOn w:val="a2"/>
    <w:rsid w:val="006D34A6"/>
    <w:pPr>
      <w:keepLines/>
      <w:spacing w:before="80" w:after="80"/>
      <w:ind w:leftChars="805" w:left="805"/>
    </w:pPr>
    <w:rPr>
      <w:color w:val="000000"/>
      <w:kern w:val="0"/>
      <w:sz w:val="18"/>
      <w:szCs w:val="18"/>
    </w:rPr>
  </w:style>
  <w:style w:type="paragraph" w:customStyle="1" w:styleId="TerminalDisplay">
    <w:name w:val="Terminal Display"/>
    <w:rsid w:val="008C6186"/>
    <w:pPr>
      <w:adjustRightInd w:val="0"/>
      <w:snapToGrid w:val="0"/>
      <w:spacing w:line="240" w:lineRule="atLeast"/>
      <w:ind w:left="1701"/>
    </w:pPr>
    <w:rPr>
      <w:rFonts w:ascii="Courier New" w:hAnsi="Courier New" w:cs="Courier New"/>
      <w:snapToGrid w:val="0"/>
      <w:sz w:val="16"/>
      <w:szCs w:val="16"/>
    </w:rPr>
  </w:style>
  <w:style w:type="paragraph" w:styleId="10">
    <w:name w:val="toc 1"/>
    <w:basedOn w:val="a2"/>
    <w:next w:val="a2"/>
    <w:uiPriority w:val="39"/>
    <w:rsid w:val="004D5FF9"/>
    <w:pPr>
      <w:spacing w:after="80"/>
      <w:ind w:left="0"/>
    </w:pPr>
    <w:rPr>
      <w:rFonts w:ascii="Book Antiqua" w:hAnsi="Book Antiqua" w:cs="Book Antiqua"/>
      <w:b/>
      <w:bCs/>
      <w:sz w:val="24"/>
      <w:szCs w:val="24"/>
    </w:rPr>
  </w:style>
  <w:style w:type="paragraph" w:styleId="22">
    <w:name w:val="toc 2"/>
    <w:basedOn w:val="a2"/>
    <w:next w:val="a2"/>
    <w:uiPriority w:val="39"/>
    <w:rsid w:val="008F780E"/>
    <w:pPr>
      <w:spacing w:before="80" w:after="80"/>
      <w:ind w:left="0"/>
    </w:pPr>
    <w:rPr>
      <w:noProof/>
      <w:sz w:val="20"/>
      <w:szCs w:val="20"/>
    </w:rPr>
  </w:style>
  <w:style w:type="paragraph" w:styleId="32">
    <w:name w:val="toc 3"/>
    <w:basedOn w:val="a2"/>
    <w:next w:val="a2"/>
    <w:uiPriority w:val="39"/>
    <w:rsid w:val="008F780E"/>
    <w:pPr>
      <w:spacing w:before="80" w:after="80"/>
      <w:ind w:left="0"/>
    </w:pPr>
    <w:rPr>
      <w:noProof/>
      <w:sz w:val="20"/>
      <w:szCs w:val="20"/>
    </w:rPr>
  </w:style>
  <w:style w:type="paragraph" w:styleId="42">
    <w:name w:val="toc 4"/>
    <w:basedOn w:val="a2"/>
    <w:next w:val="a2"/>
    <w:uiPriority w:val="39"/>
    <w:rsid w:val="00BD3155"/>
    <w:pPr>
      <w:spacing w:before="80" w:after="80"/>
      <w:ind w:left="0"/>
      <w:jc w:val="right"/>
    </w:pPr>
    <w:rPr>
      <w:sz w:val="20"/>
      <w:szCs w:val="20"/>
    </w:rPr>
  </w:style>
  <w:style w:type="paragraph" w:styleId="52">
    <w:name w:val="toc 5"/>
    <w:basedOn w:val="a2"/>
    <w:next w:val="a2"/>
    <w:autoRedefine/>
    <w:uiPriority w:val="39"/>
    <w:rsid w:val="006E662F"/>
    <w:pPr>
      <w:spacing w:before="80" w:after="80"/>
      <w:ind w:left="0"/>
    </w:pPr>
    <w:rPr>
      <w:sz w:val="20"/>
    </w:rPr>
  </w:style>
  <w:style w:type="paragraph" w:styleId="60">
    <w:name w:val="toc 6"/>
    <w:basedOn w:val="a2"/>
    <w:next w:val="a2"/>
    <w:autoRedefine/>
    <w:semiHidden/>
    <w:rsid w:val="00BD3155"/>
    <w:pPr>
      <w:ind w:left="0"/>
    </w:pPr>
    <w:rPr>
      <w:sz w:val="20"/>
    </w:rPr>
  </w:style>
  <w:style w:type="paragraph" w:styleId="70">
    <w:name w:val="toc 7"/>
    <w:basedOn w:val="a2"/>
    <w:next w:val="a2"/>
    <w:autoRedefine/>
    <w:semiHidden/>
    <w:rsid w:val="00BD3155"/>
    <w:pPr>
      <w:ind w:left="0"/>
    </w:pPr>
    <w:rPr>
      <w:sz w:val="20"/>
    </w:rPr>
  </w:style>
  <w:style w:type="paragraph" w:styleId="80">
    <w:name w:val="toc 8"/>
    <w:basedOn w:val="a2"/>
    <w:next w:val="a2"/>
    <w:autoRedefine/>
    <w:semiHidden/>
    <w:rsid w:val="00BD3155"/>
    <w:pPr>
      <w:ind w:left="0"/>
    </w:pPr>
    <w:rPr>
      <w:sz w:val="20"/>
    </w:rPr>
  </w:style>
  <w:style w:type="paragraph" w:styleId="90">
    <w:name w:val="toc 9"/>
    <w:basedOn w:val="a2"/>
    <w:next w:val="a2"/>
    <w:autoRedefine/>
    <w:semiHidden/>
    <w:rsid w:val="00BD3155"/>
    <w:pPr>
      <w:ind w:left="0"/>
    </w:pPr>
    <w:rPr>
      <w:sz w:val="20"/>
    </w:rPr>
  </w:style>
  <w:style w:type="paragraph" w:styleId="11">
    <w:name w:val="index 1"/>
    <w:basedOn w:val="a2"/>
    <w:next w:val="a2"/>
    <w:autoRedefine/>
    <w:semiHidden/>
    <w:rsid w:val="00446256"/>
    <w:rPr>
      <w:sz w:val="24"/>
    </w:rPr>
  </w:style>
  <w:style w:type="paragraph" w:styleId="23">
    <w:name w:val="index 2"/>
    <w:basedOn w:val="a2"/>
    <w:next w:val="a2"/>
    <w:autoRedefine/>
    <w:semiHidden/>
    <w:rsid w:val="00446256"/>
    <w:pPr>
      <w:ind w:leftChars="200" w:left="200"/>
    </w:pPr>
    <w:rPr>
      <w:sz w:val="24"/>
    </w:rPr>
  </w:style>
  <w:style w:type="paragraph" w:styleId="33">
    <w:name w:val="index 3"/>
    <w:basedOn w:val="a2"/>
    <w:next w:val="a2"/>
    <w:autoRedefine/>
    <w:semiHidden/>
    <w:rsid w:val="00446256"/>
    <w:pPr>
      <w:ind w:leftChars="400" w:left="400"/>
    </w:pPr>
    <w:rPr>
      <w:sz w:val="24"/>
    </w:rPr>
  </w:style>
  <w:style w:type="paragraph" w:styleId="53">
    <w:name w:val="index 5"/>
    <w:basedOn w:val="a2"/>
    <w:next w:val="a2"/>
    <w:autoRedefine/>
    <w:semiHidden/>
    <w:rsid w:val="00446256"/>
    <w:pPr>
      <w:ind w:left="1050" w:hanging="210"/>
    </w:pPr>
    <w:rPr>
      <w:sz w:val="20"/>
      <w:szCs w:val="20"/>
    </w:rPr>
  </w:style>
  <w:style w:type="paragraph" w:styleId="61">
    <w:name w:val="index 6"/>
    <w:basedOn w:val="a2"/>
    <w:next w:val="a2"/>
    <w:autoRedefine/>
    <w:semiHidden/>
    <w:rsid w:val="00446256"/>
    <w:pPr>
      <w:ind w:left="1260" w:hanging="210"/>
    </w:pPr>
    <w:rPr>
      <w:sz w:val="20"/>
      <w:szCs w:val="20"/>
    </w:rPr>
  </w:style>
  <w:style w:type="paragraph" w:styleId="71">
    <w:name w:val="index 7"/>
    <w:basedOn w:val="a2"/>
    <w:next w:val="a2"/>
    <w:autoRedefine/>
    <w:semiHidden/>
    <w:rsid w:val="00446256"/>
    <w:pPr>
      <w:ind w:left="1470" w:hanging="210"/>
    </w:pPr>
    <w:rPr>
      <w:sz w:val="20"/>
      <w:szCs w:val="20"/>
    </w:rPr>
  </w:style>
  <w:style w:type="paragraph" w:styleId="81">
    <w:name w:val="index 8"/>
    <w:basedOn w:val="a2"/>
    <w:next w:val="a2"/>
    <w:autoRedefine/>
    <w:semiHidden/>
    <w:rsid w:val="00446256"/>
    <w:pPr>
      <w:ind w:left="1680" w:hanging="210"/>
    </w:pPr>
    <w:rPr>
      <w:sz w:val="20"/>
      <w:szCs w:val="20"/>
    </w:rPr>
  </w:style>
  <w:style w:type="paragraph" w:styleId="91">
    <w:name w:val="index 9"/>
    <w:basedOn w:val="a2"/>
    <w:next w:val="a2"/>
    <w:autoRedefine/>
    <w:semiHidden/>
    <w:rsid w:val="00446256"/>
    <w:pPr>
      <w:ind w:left="1890" w:hanging="210"/>
    </w:pPr>
    <w:rPr>
      <w:sz w:val="20"/>
      <w:szCs w:val="20"/>
    </w:rPr>
  </w:style>
  <w:style w:type="paragraph" w:styleId="a9">
    <w:name w:val="table of figures"/>
    <w:basedOn w:val="a2"/>
    <w:next w:val="a2"/>
    <w:semiHidden/>
    <w:rsid w:val="004D5FF9"/>
    <w:pPr>
      <w:spacing w:afterLines="50"/>
      <w:ind w:leftChars="300" w:left="300"/>
    </w:pPr>
    <w:rPr>
      <w:sz w:val="20"/>
      <w:szCs w:val="20"/>
    </w:rPr>
  </w:style>
  <w:style w:type="paragraph" w:styleId="aa">
    <w:name w:val="Document Map"/>
    <w:basedOn w:val="a2"/>
    <w:semiHidden/>
    <w:rsid w:val="00A54B38"/>
    <w:pPr>
      <w:shd w:val="clear" w:color="auto" w:fill="000080"/>
    </w:pPr>
  </w:style>
  <w:style w:type="paragraph" w:styleId="ab">
    <w:name w:val="footer"/>
    <w:basedOn w:val="HeadingLeft"/>
    <w:rsid w:val="00697C2A"/>
    <w:pPr>
      <w:spacing w:before="200" w:after="200" w:line="20" w:lineRule="atLeast"/>
      <w:jc w:val="center"/>
    </w:pPr>
    <w:rPr>
      <w:rFonts w:cs="Times New Roman"/>
      <w:b/>
      <w:bCs/>
      <w:sz w:val="2"/>
      <w:szCs w:val="2"/>
    </w:rPr>
  </w:style>
  <w:style w:type="paragraph" w:customStyle="1" w:styleId="TerminalDisplayinTable">
    <w:name w:val="Terminal Display in Table"/>
    <w:rsid w:val="00B3471B"/>
    <w:pPr>
      <w:widowControl w:val="0"/>
      <w:adjustRightInd w:val="0"/>
      <w:snapToGrid w:val="0"/>
      <w:spacing w:before="80" w:after="80" w:line="240" w:lineRule="atLeast"/>
    </w:pPr>
    <w:rPr>
      <w:rFonts w:ascii="Courier New" w:hAnsi="Courier New" w:cs="Courier New"/>
      <w:snapToGrid w:val="0"/>
      <w:sz w:val="16"/>
      <w:szCs w:val="16"/>
    </w:rPr>
  </w:style>
  <w:style w:type="paragraph" w:styleId="ac">
    <w:name w:val="header"/>
    <w:basedOn w:val="a2"/>
    <w:rsid w:val="00697C2A"/>
    <w:pPr>
      <w:tabs>
        <w:tab w:val="center" w:pos="4153"/>
        <w:tab w:val="right" w:pos="8306"/>
      </w:tabs>
      <w:spacing w:before="0" w:after="0" w:line="20" w:lineRule="atLeast"/>
      <w:ind w:left="0"/>
      <w:jc w:val="right"/>
    </w:pPr>
    <w:rPr>
      <w:sz w:val="2"/>
      <w:szCs w:val="2"/>
    </w:rPr>
  </w:style>
  <w:style w:type="character" w:styleId="ad">
    <w:name w:val="Hyperlink"/>
    <w:uiPriority w:val="99"/>
    <w:rsid w:val="004D5212"/>
    <w:rPr>
      <w:color w:val="0000FF"/>
      <w:u w:val="none"/>
    </w:rPr>
  </w:style>
  <w:style w:type="paragraph" w:customStyle="1" w:styleId="CopyrightDeclaration">
    <w:name w:val="Copyright Declaration"/>
    <w:semiHidden/>
    <w:rsid w:val="00BB3B70"/>
    <w:pPr>
      <w:spacing w:before="80" w:after="80"/>
    </w:pPr>
    <w:rPr>
      <w:rFonts w:ascii="Arial" w:eastAsia="黑体" w:hAnsi="Arial"/>
      <w:sz w:val="36"/>
    </w:rPr>
  </w:style>
  <w:style w:type="numbering" w:styleId="1111110">
    <w:name w:val="Outline List 1"/>
    <w:basedOn w:val="a5"/>
    <w:semiHidden/>
    <w:rsid w:val="005327F2"/>
    <w:pPr>
      <w:numPr>
        <w:numId w:val="15"/>
      </w:numPr>
    </w:pPr>
  </w:style>
  <w:style w:type="paragraph" w:customStyle="1" w:styleId="TableHeading">
    <w:name w:val="Table Heading"/>
    <w:basedOn w:val="a2"/>
    <w:rsid w:val="00D1025A"/>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rsid w:val="00D72A9F"/>
    <w:pPr>
      <w:widowControl w:val="0"/>
      <w:spacing w:before="80" w:after="80"/>
      <w:ind w:left="0"/>
    </w:pPr>
    <w:rPr>
      <w:snapToGrid w:val="0"/>
      <w:kern w:val="0"/>
    </w:rPr>
  </w:style>
  <w:style w:type="paragraph" w:customStyle="1" w:styleId="HeadingMiddle">
    <w:name w:val="Heading Middle"/>
    <w:rsid w:val="00A05971"/>
    <w:pPr>
      <w:adjustRightInd w:val="0"/>
      <w:snapToGrid w:val="0"/>
      <w:spacing w:line="240" w:lineRule="atLeast"/>
      <w:jc w:val="center"/>
    </w:pPr>
    <w:rPr>
      <w:rFonts w:cs="Arial"/>
      <w:snapToGrid w:val="0"/>
    </w:rPr>
  </w:style>
  <w:style w:type="paragraph" w:styleId="ae">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CB6A0F"/>
    <w:rPr>
      <w:sz w:val="18"/>
      <w:szCs w:val="18"/>
    </w:rPr>
  </w:style>
  <w:style w:type="character" w:styleId="af0">
    <w:name w:val="footnote reference"/>
    <w:basedOn w:val="a3"/>
    <w:semiHidden/>
    <w:rsid w:val="00CB6A0F"/>
    <w:rPr>
      <w:vertAlign w:val="superscript"/>
    </w:rPr>
  </w:style>
  <w:style w:type="paragraph" w:styleId="af1">
    <w:name w:val="Balloon Text"/>
    <w:basedOn w:val="a2"/>
    <w:semiHidden/>
    <w:rsid w:val="00CB6A0F"/>
    <w:rPr>
      <w:sz w:val="18"/>
      <w:szCs w:val="18"/>
    </w:rPr>
  </w:style>
  <w:style w:type="paragraph" w:styleId="af2">
    <w:name w:val="annotation text"/>
    <w:basedOn w:val="a2"/>
    <w:semiHidden/>
    <w:rsid w:val="00CB6A0F"/>
  </w:style>
  <w:style w:type="character" w:styleId="af3">
    <w:name w:val="annotation reference"/>
    <w:basedOn w:val="a3"/>
    <w:semiHidden/>
    <w:rsid w:val="00CB6A0F"/>
    <w:rPr>
      <w:sz w:val="21"/>
      <w:szCs w:val="21"/>
    </w:rPr>
  </w:style>
  <w:style w:type="paragraph" w:styleId="af4">
    <w:name w:val="annotation subject"/>
    <w:basedOn w:val="af2"/>
    <w:next w:val="af2"/>
    <w:semiHidden/>
    <w:rsid w:val="00CB6A0F"/>
    <w:rPr>
      <w:b/>
      <w:bCs/>
    </w:rPr>
  </w:style>
  <w:style w:type="paragraph" w:styleId="43">
    <w:name w:val="index 4"/>
    <w:basedOn w:val="a2"/>
    <w:next w:val="a2"/>
    <w:autoRedefine/>
    <w:semiHidden/>
    <w:rsid w:val="00CB6A0F"/>
    <w:pPr>
      <w:ind w:left="1260"/>
    </w:pPr>
  </w:style>
  <w:style w:type="paragraph" w:styleId="af5">
    <w:name w:val="index heading"/>
    <w:basedOn w:val="a2"/>
    <w:next w:val="11"/>
    <w:semiHidden/>
    <w:rsid w:val="00CB6A0F"/>
    <w:rPr>
      <w:rFonts w:ascii="Arial" w:hAnsi="Arial"/>
      <w:b/>
      <w:bCs/>
    </w:rPr>
  </w:style>
  <w:style w:type="paragraph" w:customStyle="1" w:styleId="Step123">
    <w:name w:val="Step 123"/>
    <w:basedOn w:val="a2"/>
    <w:qFormat/>
    <w:rsid w:val="00601942"/>
    <w:pPr>
      <w:numPr>
        <w:ilvl w:val="1"/>
        <w:numId w:val="24"/>
      </w:numPr>
    </w:pPr>
    <w:rPr>
      <w:kern w:val="0"/>
    </w:rPr>
  </w:style>
  <w:style w:type="paragraph" w:styleId="af6">
    <w:name w:val="endnote text"/>
    <w:basedOn w:val="a2"/>
    <w:semiHidden/>
    <w:rsid w:val="00CB6A0F"/>
  </w:style>
  <w:style w:type="character" w:styleId="af7">
    <w:name w:val="endnote reference"/>
    <w:basedOn w:val="a3"/>
    <w:semiHidden/>
    <w:rsid w:val="00CB6A0F"/>
    <w:rPr>
      <w:vertAlign w:val="superscript"/>
    </w:rPr>
  </w:style>
  <w:style w:type="paragraph" w:styleId="af8">
    <w:name w:val="table of authorities"/>
    <w:basedOn w:val="a2"/>
    <w:next w:val="a2"/>
    <w:semiHidden/>
    <w:rsid w:val="00CB6A0F"/>
    <w:pPr>
      <w:ind w:left="420"/>
    </w:pPr>
  </w:style>
  <w:style w:type="paragraph" w:styleId="af9">
    <w:name w:val="toa heading"/>
    <w:basedOn w:val="a2"/>
    <w:next w:val="a2"/>
    <w:semiHidden/>
    <w:rsid w:val="00CB6A0F"/>
    <w:pPr>
      <w:spacing w:before="120"/>
    </w:pPr>
    <w:rPr>
      <w:rFonts w:ascii="Arial" w:hAnsi="Arial"/>
    </w:rPr>
  </w:style>
  <w:style w:type="paragraph" w:customStyle="1" w:styleId="Contents">
    <w:name w:val="Contents"/>
    <w:basedOn w:val="Heading1NoNumber"/>
    <w:rsid w:val="0027139E"/>
    <w:pPr>
      <w:outlineLvl w:val="9"/>
    </w:pPr>
    <w:rPr>
      <w:rFonts w:eastAsia="黑体"/>
    </w:rPr>
  </w:style>
  <w:style w:type="character" w:styleId="HTML">
    <w:name w:val="HTML Variable"/>
    <w:basedOn w:val="a3"/>
    <w:semiHidden/>
    <w:rsid w:val="00176DF9"/>
    <w:rPr>
      <w:i/>
      <w:iCs/>
    </w:rPr>
  </w:style>
  <w:style w:type="character" w:styleId="HTML0">
    <w:name w:val="HTML Typewriter"/>
    <w:basedOn w:val="a3"/>
    <w:semiHidden/>
    <w:rsid w:val="00176DF9"/>
    <w:rPr>
      <w:rFonts w:ascii="Courier New" w:hAnsi="Courier New" w:cs="Courier New"/>
      <w:sz w:val="20"/>
      <w:szCs w:val="20"/>
    </w:rPr>
  </w:style>
  <w:style w:type="character" w:styleId="HTML1">
    <w:name w:val="HTML Code"/>
    <w:basedOn w:val="a3"/>
    <w:semiHidden/>
    <w:rsid w:val="00176DF9"/>
    <w:rPr>
      <w:rFonts w:ascii="Courier New" w:hAnsi="Courier New" w:cs="Courier New"/>
      <w:sz w:val="20"/>
      <w:szCs w:val="20"/>
    </w:rPr>
  </w:style>
  <w:style w:type="paragraph" w:styleId="HTML2">
    <w:name w:val="HTML Address"/>
    <w:basedOn w:val="a2"/>
    <w:semiHidden/>
    <w:rsid w:val="00176DF9"/>
    <w:rPr>
      <w:i/>
      <w:iCs/>
    </w:rPr>
  </w:style>
  <w:style w:type="character" w:styleId="HTML3">
    <w:name w:val="HTML Definition"/>
    <w:basedOn w:val="a3"/>
    <w:semiHidden/>
    <w:rsid w:val="00176DF9"/>
    <w:rPr>
      <w:i/>
      <w:iCs/>
    </w:rPr>
  </w:style>
  <w:style w:type="character" w:styleId="HTML4">
    <w:name w:val="HTML Keyboard"/>
    <w:basedOn w:val="a3"/>
    <w:semiHidden/>
    <w:rsid w:val="00176DF9"/>
    <w:rPr>
      <w:rFonts w:ascii="Courier New" w:hAnsi="Courier New" w:cs="Courier New"/>
      <w:sz w:val="20"/>
      <w:szCs w:val="20"/>
    </w:rPr>
  </w:style>
  <w:style w:type="character" w:styleId="HTML5">
    <w:name w:val="HTML Acronym"/>
    <w:basedOn w:val="a3"/>
    <w:semiHidden/>
    <w:rsid w:val="00176DF9"/>
  </w:style>
  <w:style w:type="character" w:styleId="HTML6">
    <w:name w:val="HTML Sample"/>
    <w:basedOn w:val="a3"/>
    <w:semiHidden/>
    <w:rsid w:val="00176DF9"/>
    <w:rPr>
      <w:rFonts w:ascii="Courier New" w:hAnsi="Courier New" w:cs="Courier New"/>
    </w:rPr>
  </w:style>
  <w:style w:type="character" w:styleId="HTML7">
    <w:name w:val="HTML Cite"/>
    <w:basedOn w:val="a3"/>
    <w:semiHidden/>
    <w:rsid w:val="00176DF9"/>
    <w:rPr>
      <w:i/>
      <w:iCs/>
    </w:rPr>
  </w:style>
  <w:style w:type="paragraph" w:styleId="HTML8">
    <w:name w:val="HTML Preformatted"/>
    <w:basedOn w:val="a2"/>
    <w:semiHidden/>
    <w:rsid w:val="00176DF9"/>
    <w:rPr>
      <w:rFonts w:ascii="Courier New" w:hAnsi="Courier New" w:cs="Courier New"/>
      <w:sz w:val="20"/>
      <w:szCs w:val="20"/>
    </w:rPr>
  </w:style>
  <w:style w:type="table" w:styleId="12">
    <w:name w:val="Table Web 1"/>
    <w:basedOn w:val="a4"/>
    <w:semiHidden/>
    <w:rsid w:val="00176DF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176DF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176DF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Theme"/>
    <w:basedOn w:val="a4"/>
    <w:semiHidden/>
    <w:rsid w:val="00176DF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176DF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176DF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176DF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b">
    <w:name w:val="Salutation"/>
    <w:basedOn w:val="a2"/>
    <w:next w:val="a2"/>
    <w:semiHidden/>
    <w:rsid w:val="00176DF9"/>
  </w:style>
  <w:style w:type="paragraph" w:styleId="afc">
    <w:name w:val="Plain Text"/>
    <w:basedOn w:val="a2"/>
    <w:semiHidden/>
    <w:rsid w:val="00176DF9"/>
    <w:rPr>
      <w:rFonts w:ascii="宋体" w:hAnsi="Courier New" w:cs="Courier New"/>
    </w:rPr>
  </w:style>
  <w:style w:type="table" w:styleId="afd">
    <w:name w:val="Table Elegant"/>
    <w:basedOn w:val="a4"/>
    <w:semiHidden/>
    <w:rsid w:val="00176DF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e">
    <w:name w:val="E-mail Signature"/>
    <w:basedOn w:val="a2"/>
    <w:semiHidden/>
    <w:rsid w:val="00176DF9"/>
  </w:style>
  <w:style w:type="paragraph" w:styleId="aff">
    <w:name w:val="Subtitle"/>
    <w:basedOn w:val="a2"/>
    <w:qFormat/>
    <w:rsid w:val="00176DF9"/>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176DF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76DF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envelope return"/>
    <w:basedOn w:val="a2"/>
    <w:semiHidden/>
    <w:rsid w:val="00176DF9"/>
    <w:rPr>
      <w:rFonts w:ascii="Arial" w:hAnsi="Arial"/>
    </w:rPr>
  </w:style>
  <w:style w:type="table" w:styleId="15">
    <w:name w:val="Table Simple 1"/>
    <w:basedOn w:val="a4"/>
    <w:semiHidden/>
    <w:rsid w:val="00176DF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1">
    <w:name w:val="Closing"/>
    <w:basedOn w:val="a2"/>
    <w:semiHidden/>
    <w:rsid w:val="00176DF9"/>
    <w:pPr>
      <w:ind w:leftChars="2100" w:left="100"/>
    </w:pPr>
  </w:style>
  <w:style w:type="table" w:styleId="16">
    <w:name w:val="Table Subtle 1"/>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176DF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176DF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List"/>
    <w:basedOn w:val="a2"/>
    <w:semiHidden/>
    <w:rsid w:val="00176DF9"/>
    <w:pPr>
      <w:ind w:left="200" w:hangingChars="200" w:hanging="200"/>
    </w:pPr>
  </w:style>
  <w:style w:type="paragraph" w:styleId="2a">
    <w:name w:val="List 2"/>
    <w:basedOn w:val="a2"/>
    <w:semiHidden/>
    <w:rsid w:val="00176DF9"/>
    <w:pPr>
      <w:ind w:leftChars="200" w:left="100" w:hangingChars="200" w:hanging="200"/>
    </w:pPr>
  </w:style>
  <w:style w:type="paragraph" w:styleId="39">
    <w:name w:val="List 3"/>
    <w:basedOn w:val="a2"/>
    <w:semiHidden/>
    <w:rsid w:val="00176DF9"/>
    <w:pPr>
      <w:ind w:leftChars="400" w:left="100" w:hangingChars="200" w:hanging="200"/>
    </w:pPr>
  </w:style>
  <w:style w:type="paragraph" w:styleId="45">
    <w:name w:val="List 4"/>
    <w:basedOn w:val="a2"/>
    <w:semiHidden/>
    <w:rsid w:val="00176DF9"/>
    <w:pPr>
      <w:ind w:leftChars="600" w:left="100" w:hangingChars="200" w:hanging="200"/>
    </w:pPr>
  </w:style>
  <w:style w:type="paragraph" w:styleId="54">
    <w:name w:val="List 5"/>
    <w:basedOn w:val="a2"/>
    <w:semiHidden/>
    <w:rsid w:val="00176DF9"/>
    <w:pPr>
      <w:ind w:leftChars="800" w:left="100" w:hangingChars="200" w:hanging="200"/>
    </w:pPr>
  </w:style>
  <w:style w:type="paragraph" w:styleId="a">
    <w:name w:val="List Number"/>
    <w:basedOn w:val="a2"/>
    <w:semiHidden/>
    <w:rsid w:val="00176DF9"/>
    <w:pPr>
      <w:numPr>
        <w:numId w:val="3"/>
      </w:numPr>
    </w:pPr>
  </w:style>
  <w:style w:type="paragraph" w:styleId="2">
    <w:name w:val="List Number 2"/>
    <w:basedOn w:val="a2"/>
    <w:semiHidden/>
    <w:rsid w:val="00176DF9"/>
    <w:pPr>
      <w:numPr>
        <w:numId w:val="4"/>
      </w:numPr>
    </w:pPr>
  </w:style>
  <w:style w:type="paragraph" w:styleId="3">
    <w:name w:val="List Number 3"/>
    <w:basedOn w:val="a2"/>
    <w:semiHidden/>
    <w:rsid w:val="00176DF9"/>
    <w:pPr>
      <w:numPr>
        <w:numId w:val="5"/>
      </w:numPr>
    </w:pPr>
  </w:style>
  <w:style w:type="paragraph" w:styleId="4">
    <w:name w:val="List Number 4"/>
    <w:basedOn w:val="a2"/>
    <w:semiHidden/>
    <w:rsid w:val="00176DF9"/>
    <w:pPr>
      <w:numPr>
        <w:numId w:val="6"/>
      </w:numPr>
    </w:pPr>
  </w:style>
  <w:style w:type="paragraph" w:styleId="5">
    <w:name w:val="List Number 5"/>
    <w:basedOn w:val="a2"/>
    <w:semiHidden/>
    <w:rsid w:val="00176DF9"/>
    <w:pPr>
      <w:numPr>
        <w:numId w:val="7"/>
      </w:numPr>
    </w:pPr>
  </w:style>
  <w:style w:type="paragraph" w:styleId="aff3">
    <w:name w:val="List Continue"/>
    <w:basedOn w:val="a2"/>
    <w:semiHidden/>
    <w:rsid w:val="00176DF9"/>
    <w:pPr>
      <w:spacing w:after="120"/>
      <w:ind w:leftChars="200" w:left="420"/>
    </w:pPr>
  </w:style>
  <w:style w:type="paragraph" w:styleId="2b">
    <w:name w:val="List Continue 2"/>
    <w:basedOn w:val="a2"/>
    <w:semiHidden/>
    <w:rsid w:val="00176DF9"/>
    <w:pPr>
      <w:spacing w:after="120"/>
      <w:ind w:leftChars="400" w:left="840"/>
    </w:pPr>
  </w:style>
  <w:style w:type="paragraph" w:styleId="3a">
    <w:name w:val="List Continue 3"/>
    <w:basedOn w:val="a2"/>
    <w:semiHidden/>
    <w:rsid w:val="00176DF9"/>
    <w:pPr>
      <w:spacing w:after="120"/>
      <w:ind w:leftChars="600" w:left="1260"/>
    </w:pPr>
  </w:style>
  <w:style w:type="paragraph" w:styleId="46">
    <w:name w:val="List Continue 4"/>
    <w:basedOn w:val="a2"/>
    <w:semiHidden/>
    <w:rsid w:val="00176DF9"/>
    <w:pPr>
      <w:spacing w:after="120"/>
      <w:ind w:leftChars="800" w:left="1680"/>
    </w:pPr>
  </w:style>
  <w:style w:type="paragraph" w:styleId="55">
    <w:name w:val="List Continue 5"/>
    <w:basedOn w:val="a2"/>
    <w:semiHidden/>
    <w:rsid w:val="00176DF9"/>
    <w:pPr>
      <w:spacing w:after="120"/>
      <w:ind w:leftChars="1000" w:left="2100"/>
    </w:pPr>
  </w:style>
  <w:style w:type="paragraph" w:styleId="a0">
    <w:name w:val="List Bullet"/>
    <w:basedOn w:val="a2"/>
    <w:autoRedefine/>
    <w:semiHidden/>
    <w:rsid w:val="00176DF9"/>
    <w:pPr>
      <w:numPr>
        <w:numId w:val="8"/>
      </w:numPr>
    </w:pPr>
  </w:style>
  <w:style w:type="paragraph" w:styleId="20">
    <w:name w:val="List Bullet 2"/>
    <w:basedOn w:val="a2"/>
    <w:autoRedefine/>
    <w:semiHidden/>
    <w:rsid w:val="00176DF9"/>
    <w:pPr>
      <w:numPr>
        <w:numId w:val="9"/>
      </w:numPr>
    </w:pPr>
  </w:style>
  <w:style w:type="paragraph" w:styleId="30">
    <w:name w:val="List Bullet 3"/>
    <w:basedOn w:val="a2"/>
    <w:autoRedefine/>
    <w:semiHidden/>
    <w:rsid w:val="00176DF9"/>
    <w:pPr>
      <w:numPr>
        <w:numId w:val="10"/>
      </w:numPr>
    </w:pPr>
  </w:style>
  <w:style w:type="paragraph" w:styleId="40">
    <w:name w:val="List Bullet 4"/>
    <w:basedOn w:val="a2"/>
    <w:autoRedefine/>
    <w:semiHidden/>
    <w:rsid w:val="00176DF9"/>
    <w:pPr>
      <w:numPr>
        <w:numId w:val="11"/>
      </w:numPr>
    </w:pPr>
  </w:style>
  <w:style w:type="paragraph" w:styleId="50">
    <w:name w:val="List Bullet 5"/>
    <w:basedOn w:val="a2"/>
    <w:autoRedefine/>
    <w:semiHidden/>
    <w:rsid w:val="00176DF9"/>
    <w:pPr>
      <w:numPr>
        <w:numId w:val="12"/>
      </w:numPr>
    </w:pPr>
  </w:style>
  <w:style w:type="table" w:styleId="18">
    <w:name w:val="Table List 1"/>
    <w:basedOn w:val="a4"/>
    <w:semiHidden/>
    <w:rsid w:val="00176DF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176DF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176DF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4">
    <w:name w:val="Table Contemporary"/>
    <w:basedOn w:val="a4"/>
    <w:semiHidden/>
    <w:rsid w:val="00176DF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5">
    <w:name w:val="Normal (Web)"/>
    <w:basedOn w:val="a2"/>
    <w:semiHidden/>
    <w:rsid w:val="00176DF9"/>
    <w:rPr>
      <w:rFonts w:cs="Times New Roman"/>
    </w:rPr>
  </w:style>
  <w:style w:type="paragraph" w:styleId="aff6">
    <w:name w:val="Signature"/>
    <w:basedOn w:val="a2"/>
    <w:semiHidden/>
    <w:rsid w:val="00176DF9"/>
    <w:pPr>
      <w:ind w:leftChars="2100" w:left="100"/>
    </w:pPr>
  </w:style>
  <w:style w:type="character" w:customStyle="1" w:styleId="FigureDescriptionChar">
    <w:name w:val="Figure Description Char"/>
    <w:link w:val="FigureDescription"/>
    <w:rsid w:val="00EA353D"/>
    <w:rPr>
      <w:rFonts w:eastAsia="黑体" w:cs="Arial"/>
      <w:spacing w:val="-4"/>
      <w:kern w:val="2"/>
      <w:sz w:val="21"/>
      <w:szCs w:val="21"/>
    </w:rPr>
  </w:style>
  <w:style w:type="paragraph" w:styleId="aff7">
    <w:name w:val="Date"/>
    <w:basedOn w:val="a2"/>
    <w:next w:val="a2"/>
    <w:semiHidden/>
    <w:rsid w:val="00176DF9"/>
    <w:pPr>
      <w:ind w:leftChars="2500" w:left="100"/>
    </w:pPr>
  </w:style>
  <w:style w:type="table" w:styleId="19">
    <w:name w:val="Table Columns 1"/>
    <w:basedOn w:val="a4"/>
    <w:semiHidden/>
    <w:rsid w:val="00176DF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176DF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76DF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76DF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76DF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176DF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76DF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76DF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176DF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176DF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8">
    <w:name w:val="Block Text"/>
    <w:basedOn w:val="a2"/>
    <w:semiHidden/>
    <w:rsid w:val="00176DF9"/>
    <w:pPr>
      <w:spacing w:after="120"/>
      <w:ind w:leftChars="700" w:left="1440" w:rightChars="700" w:right="1440"/>
    </w:pPr>
  </w:style>
  <w:style w:type="numbering" w:styleId="a1">
    <w:name w:val="Outline List 3"/>
    <w:basedOn w:val="a5"/>
    <w:semiHidden/>
    <w:rsid w:val="00176DF9"/>
    <w:pPr>
      <w:numPr>
        <w:numId w:val="13"/>
      </w:numPr>
    </w:pPr>
  </w:style>
  <w:style w:type="paragraph" w:styleId="aff9">
    <w:name w:val="envelope address"/>
    <w:basedOn w:val="a2"/>
    <w:semiHidden/>
    <w:rsid w:val="00176DF9"/>
    <w:pPr>
      <w:framePr w:w="7920" w:h="1980" w:hRule="exact" w:hSpace="180" w:wrap="auto" w:hAnchor="page" w:xAlign="center" w:yAlign="bottom"/>
      <w:ind w:leftChars="1400" w:left="100"/>
    </w:pPr>
    <w:rPr>
      <w:rFonts w:ascii="Arial" w:hAnsi="Arial"/>
    </w:rPr>
  </w:style>
  <w:style w:type="paragraph" w:styleId="affa">
    <w:name w:val="Message Header"/>
    <w:basedOn w:val="a2"/>
    <w:semiHidden/>
    <w:rsid w:val="00176DF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b">
    <w:name w:val="line number"/>
    <w:basedOn w:val="a3"/>
    <w:semiHidden/>
    <w:rsid w:val="00176DF9"/>
  </w:style>
  <w:style w:type="character" w:styleId="affc">
    <w:name w:val="page number"/>
    <w:basedOn w:val="a3"/>
    <w:semiHidden/>
    <w:rsid w:val="00176DF9"/>
  </w:style>
  <w:style w:type="character" w:styleId="affd">
    <w:name w:val="FollowedHyperlink"/>
    <w:semiHidden/>
    <w:rsid w:val="004D5212"/>
    <w:rPr>
      <w:color w:val="800080"/>
      <w:u w:val="none"/>
    </w:rPr>
  </w:style>
  <w:style w:type="paragraph" w:styleId="affe">
    <w:name w:val="Body Text"/>
    <w:basedOn w:val="a2"/>
    <w:semiHidden/>
    <w:rsid w:val="00176DF9"/>
    <w:pPr>
      <w:spacing w:after="120"/>
    </w:pPr>
  </w:style>
  <w:style w:type="paragraph" w:styleId="afff">
    <w:name w:val="Body Text First Indent"/>
    <w:basedOn w:val="affe"/>
    <w:semiHidden/>
    <w:rsid w:val="00176DF9"/>
    <w:pPr>
      <w:ind w:firstLineChars="100" w:firstLine="420"/>
    </w:pPr>
  </w:style>
  <w:style w:type="paragraph" w:styleId="afff0">
    <w:name w:val="Body Text Indent"/>
    <w:basedOn w:val="a2"/>
    <w:semiHidden/>
    <w:rsid w:val="00176DF9"/>
    <w:pPr>
      <w:spacing w:after="120"/>
      <w:ind w:leftChars="200" w:left="420"/>
    </w:pPr>
  </w:style>
  <w:style w:type="paragraph" w:styleId="2f">
    <w:name w:val="Body Text First Indent 2"/>
    <w:basedOn w:val="afff0"/>
    <w:semiHidden/>
    <w:rsid w:val="00176DF9"/>
    <w:pPr>
      <w:ind w:firstLineChars="200" w:firstLine="420"/>
    </w:pPr>
  </w:style>
  <w:style w:type="paragraph" w:styleId="afff1">
    <w:name w:val="Normal Indent"/>
    <w:basedOn w:val="a2"/>
    <w:semiHidden/>
    <w:rsid w:val="00176DF9"/>
    <w:pPr>
      <w:ind w:firstLineChars="200" w:firstLine="420"/>
    </w:pPr>
  </w:style>
  <w:style w:type="paragraph" w:styleId="2f0">
    <w:name w:val="Body Text 2"/>
    <w:basedOn w:val="a2"/>
    <w:semiHidden/>
    <w:rsid w:val="00176DF9"/>
    <w:pPr>
      <w:spacing w:after="120" w:line="480" w:lineRule="auto"/>
    </w:pPr>
  </w:style>
  <w:style w:type="paragraph" w:styleId="3e">
    <w:name w:val="Body Text 3"/>
    <w:basedOn w:val="a2"/>
    <w:semiHidden/>
    <w:rsid w:val="00176DF9"/>
    <w:pPr>
      <w:spacing w:after="120"/>
    </w:pPr>
    <w:rPr>
      <w:sz w:val="16"/>
      <w:szCs w:val="16"/>
    </w:rPr>
  </w:style>
  <w:style w:type="paragraph" w:styleId="2f1">
    <w:name w:val="Body Text Indent 2"/>
    <w:basedOn w:val="a2"/>
    <w:semiHidden/>
    <w:rsid w:val="00176DF9"/>
    <w:pPr>
      <w:spacing w:after="120" w:line="480" w:lineRule="auto"/>
      <w:ind w:leftChars="200" w:left="420"/>
    </w:pPr>
  </w:style>
  <w:style w:type="paragraph" w:styleId="3f">
    <w:name w:val="Body Text Indent 3"/>
    <w:basedOn w:val="a2"/>
    <w:semiHidden/>
    <w:rsid w:val="00176DF9"/>
    <w:pPr>
      <w:spacing w:after="120"/>
      <w:ind w:leftChars="200" w:left="420"/>
    </w:pPr>
    <w:rPr>
      <w:sz w:val="16"/>
      <w:szCs w:val="16"/>
    </w:rPr>
  </w:style>
  <w:style w:type="paragraph" w:styleId="afff2">
    <w:name w:val="Note Heading"/>
    <w:basedOn w:val="a2"/>
    <w:next w:val="a2"/>
    <w:semiHidden/>
    <w:rsid w:val="00176DF9"/>
    <w:pPr>
      <w:jc w:val="center"/>
    </w:pPr>
  </w:style>
  <w:style w:type="paragraph" w:customStyle="1" w:styleId="ItemStepinTable">
    <w:name w:val="Item Step in Table"/>
    <w:rsid w:val="00F0480B"/>
    <w:pPr>
      <w:numPr>
        <w:numId w:val="16"/>
      </w:numPr>
      <w:topLinePunct/>
      <w:spacing w:before="80" w:after="80" w:line="240" w:lineRule="atLeast"/>
    </w:pPr>
    <w:rPr>
      <w:rFonts w:cs="Arial"/>
      <w:sz w:val="21"/>
      <w:szCs w:val="22"/>
    </w:rPr>
  </w:style>
  <w:style w:type="paragraph" w:customStyle="1" w:styleId="End">
    <w:name w:val="End"/>
    <w:basedOn w:val="a2"/>
    <w:rsid w:val="00B937D5"/>
    <w:pPr>
      <w:spacing w:after="400"/>
    </w:pPr>
    <w:rPr>
      <w:b/>
    </w:rPr>
  </w:style>
  <w:style w:type="paragraph" w:customStyle="1" w:styleId="1b">
    <w:name w:val="样式1"/>
    <w:basedOn w:val="End"/>
    <w:semiHidden/>
    <w:rsid w:val="00C92052"/>
    <w:rPr>
      <w:b w:val="0"/>
    </w:rPr>
  </w:style>
  <w:style w:type="paragraph" w:customStyle="1" w:styleId="NotesTextListinTable">
    <w:name w:val="Notes Text List in Table"/>
    <w:rsid w:val="00B86119"/>
    <w:pPr>
      <w:numPr>
        <w:numId w:val="19"/>
      </w:numPr>
      <w:adjustRightInd w:val="0"/>
      <w:snapToGrid w:val="0"/>
      <w:spacing w:before="40" w:after="80" w:line="200" w:lineRule="atLeast"/>
    </w:pPr>
    <w:rPr>
      <w:rFonts w:eastAsia="KaiTi_GB2312" w:cs="Arial"/>
      <w:iCs/>
      <w:kern w:val="2"/>
      <w:sz w:val="18"/>
      <w:szCs w:val="18"/>
    </w:rPr>
  </w:style>
  <w:style w:type="paragraph" w:customStyle="1" w:styleId="NotesHeading">
    <w:name w:val="Notes Heading"/>
    <w:basedOn w:val="CAUTIONHeading"/>
    <w:rsid w:val="008C6186"/>
    <w:pPr>
      <w:pBdr>
        <w:top w:val="none" w:sz="0" w:space="0" w:color="auto"/>
      </w:pBdr>
      <w:spacing w:after="40"/>
    </w:pPr>
    <w:rPr>
      <w:sz w:val="18"/>
      <w:szCs w:val="18"/>
    </w:rPr>
  </w:style>
  <w:style w:type="paragraph" w:customStyle="1" w:styleId="NotesText">
    <w:name w:val="Notes Text"/>
    <w:basedOn w:val="CAUTIONText"/>
    <w:rsid w:val="00714DD5"/>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044EA1"/>
    <w:pPr>
      <w:numPr>
        <w:numId w:val="2"/>
      </w:numPr>
      <w:pBdr>
        <w:bottom w:val="none" w:sz="0" w:space="0" w:color="auto"/>
      </w:pBdr>
      <w:spacing w:before="40" w:line="200" w:lineRule="atLeast"/>
    </w:pPr>
    <w:rPr>
      <w:sz w:val="18"/>
      <w:szCs w:val="18"/>
    </w:rPr>
  </w:style>
  <w:style w:type="paragraph" w:customStyle="1" w:styleId="FigureDescriptioninAppendix">
    <w:name w:val="Figure Description in Appendix"/>
    <w:basedOn w:val="FigureDescription"/>
    <w:next w:val="Figure"/>
    <w:rsid w:val="00E1783F"/>
    <w:pPr>
      <w:keepNext w:val="0"/>
      <w:numPr>
        <w:numId w:val="23"/>
      </w:numPr>
    </w:pPr>
    <w:rPr>
      <w:rFonts w:eastAsia="宋体"/>
    </w:rPr>
  </w:style>
  <w:style w:type="paragraph" w:customStyle="1" w:styleId="Appendixheading1">
    <w:name w:val="Appendix heading 1"/>
    <w:basedOn w:val="1"/>
    <w:next w:val="Appendixheading2"/>
    <w:rsid w:val="00822673"/>
    <w:pPr>
      <w:keepLines/>
      <w:numPr>
        <w:numId w:val="23"/>
      </w:numPr>
      <w:topLinePunct w:val="0"/>
    </w:pPr>
    <w:rPr>
      <w:bCs w:val="0"/>
    </w:rPr>
  </w:style>
  <w:style w:type="paragraph" w:customStyle="1" w:styleId="TableDescriptioninAppendix">
    <w:name w:val="Table Description in Appendix"/>
    <w:basedOn w:val="a2"/>
    <w:next w:val="a2"/>
    <w:rsid w:val="00EE2EE4"/>
    <w:pPr>
      <w:keepNext/>
      <w:numPr>
        <w:ilvl w:val="8"/>
        <w:numId w:val="23"/>
      </w:numPr>
      <w:topLinePunct w:val="0"/>
      <w:spacing w:before="320" w:after="80"/>
    </w:pPr>
    <w:rPr>
      <w:spacing w:val="-4"/>
    </w:rPr>
  </w:style>
  <w:style w:type="paragraph" w:customStyle="1" w:styleId="Cover2">
    <w:name w:val="Cover 2"/>
    <w:rsid w:val="001C2EF1"/>
    <w:pPr>
      <w:adjustRightInd w:val="0"/>
      <w:snapToGrid w:val="0"/>
    </w:pPr>
    <w:rPr>
      <w:rFonts w:ascii="Arial" w:eastAsia="黑体" w:hAnsi="Arial" w:cs="Arial"/>
      <w:noProof/>
      <w:sz w:val="32"/>
      <w:szCs w:val="32"/>
      <w:lang w:eastAsia="en-US"/>
    </w:rPr>
  </w:style>
  <w:style w:type="paragraph" w:customStyle="1" w:styleId="CoverText">
    <w:name w:val="Cover Text"/>
    <w:rsid w:val="00007BAF"/>
    <w:pPr>
      <w:adjustRightInd w:val="0"/>
      <w:snapToGrid w:val="0"/>
      <w:spacing w:before="80" w:after="80" w:line="240" w:lineRule="atLeast"/>
      <w:jc w:val="both"/>
    </w:pPr>
    <w:rPr>
      <w:rFonts w:ascii="Arial" w:eastAsia="黑体" w:hAnsi="Arial" w:cs="Arial"/>
      <w:snapToGrid w:val="0"/>
    </w:rPr>
  </w:style>
  <w:style w:type="paragraph" w:customStyle="1" w:styleId="Cover3">
    <w:name w:val="Cover 3"/>
    <w:basedOn w:val="a2"/>
    <w:rsid w:val="00007BAF"/>
    <w:pPr>
      <w:widowControl w:val="0"/>
      <w:topLinePunct w:val="0"/>
      <w:spacing w:before="80" w:after="80"/>
      <w:ind w:left="0"/>
    </w:pPr>
    <w:rPr>
      <w:rFonts w:ascii="Arial" w:eastAsia="黑体" w:hAnsi="Arial"/>
      <w:b/>
      <w:bCs/>
      <w:spacing w:val="-4"/>
      <w:sz w:val="22"/>
      <w:szCs w:val="22"/>
    </w:rPr>
  </w:style>
  <w:style w:type="character" w:customStyle="1" w:styleId="2Char">
    <w:name w:val="标题 2 Char"/>
    <w:aliases w:val="heading 2 Char"/>
    <w:basedOn w:val="a3"/>
    <w:link w:val="21"/>
    <w:rsid w:val="00EA353D"/>
    <w:rPr>
      <w:rFonts w:ascii="Book Antiqua" w:eastAsia="黑体" w:hAnsi="Book Antiqua" w:cs="Book Antiqua"/>
      <w:b/>
      <w:bCs/>
      <w:noProof/>
      <w:sz w:val="36"/>
      <w:szCs w:val="36"/>
      <w:lang w:eastAsia="en-US"/>
    </w:rPr>
  </w:style>
  <w:style w:type="paragraph" w:customStyle="1" w:styleId="ItemlistTextTD">
    <w:name w:val="Item list Text TD"/>
    <w:basedOn w:val="TerminalDisplay"/>
    <w:rsid w:val="0027556F"/>
    <w:pPr>
      <w:ind w:left="2126"/>
    </w:pPr>
    <w:rPr>
      <w:spacing w:val="-1"/>
    </w:rPr>
  </w:style>
  <w:style w:type="paragraph" w:customStyle="1" w:styleId="SubItemListTextTD">
    <w:name w:val="Sub Item List Text TD"/>
    <w:basedOn w:val="TerminalDisplay"/>
    <w:rsid w:val="0027556F"/>
    <w:pPr>
      <w:ind w:left="2410"/>
    </w:pPr>
    <w:rPr>
      <w:spacing w:val="-1"/>
    </w:rPr>
  </w:style>
  <w:style w:type="paragraph" w:customStyle="1" w:styleId="CopyrightDeclaration1">
    <w:name w:val="Copyright Declaration1"/>
    <w:rsid w:val="00954B28"/>
    <w:pPr>
      <w:spacing w:before="80" w:after="80"/>
    </w:pPr>
    <w:rPr>
      <w:rFonts w:ascii="Arial" w:eastAsia="黑体" w:hAnsi="Arial"/>
      <w:b/>
      <w:sz w:val="48"/>
      <w:szCs w:val="48"/>
    </w:rPr>
  </w:style>
  <w:style w:type="paragraph" w:customStyle="1" w:styleId="Cover20">
    <w:name w:val="Cover2"/>
    <w:semiHidden/>
    <w:rsid w:val="00954B28"/>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0">
    <w:name w:val="Cover3"/>
    <w:semiHidden/>
    <w:rsid w:val="00954B28"/>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954B28"/>
    <w:pPr>
      <w:topLinePunct w:val="0"/>
      <w:ind w:left="0"/>
    </w:pPr>
    <w:rPr>
      <w:rFonts w:ascii="Arial" w:eastAsia="Arial" w:hAnsi="Arial"/>
      <w:b/>
      <w:bCs/>
      <w:sz w:val="24"/>
      <w:szCs w:val="24"/>
    </w:rPr>
  </w:style>
  <w:style w:type="table" w:customStyle="1" w:styleId="TableNoFrame">
    <w:name w:val="Table No Frame"/>
    <w:basedOn w:val="a7"/>
    <w:rsid w:val="00954B28"/>
    <w:pPr>
      <w:adjustRightInd/>
      <w:snapToGrid/>
      <w:jc w:val="left"/>
    </w:pPr>
    <w:tblPr>
      <w:tblInd w:w="113" w:type="dxa"/>
      <w:tblCellMar>
        <w:top w:w="0" w:type="dxa"/>
        <w:left w:w="108" w:type="dxa"/>
        <w:bottom w:w="0" w:type="dxa"/>
        <w:right w:w="108" w:type="dxa"/>
      </w:tblCellMar>
    </w:tblPr>
  </w:style>
  <w:style w:type="table" w:customStyle="1" w:styleId="table0">
    <w:name w:val="table"/>
    <w:basedOn w:val="a6"/>
    <w:rsid w:val="00954B28"/>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Command">
    <w:name w:val="Command"/>
    <w:semiHidden/>
    <w:rsid w:val="00954B28"/>
    <w:pPr>
      <w:spacing w:before="160" w:after="160"/>
    </w:pPr>
    <w:rPr>
      <w:rFonts w:ascii="Arial" w:eastAsia="黑体" w:hAnsi="Arial" w:cs="Arial"/>
      <w:sz w:val="21"/>
      <w:szCs w:val="21"/>
    </w:rPr>
  </w:style>
  <w:style w:type="character" w:customStyle="1" w:styleId="commandparameter">
    <w:name w:val="command parameter"/>
    <w:semiHidden/>
    <w:rsid w:val="00954B28"/>
    <w:rPr>
      <w:rFonts w:ascii="Arial" w:eastAsia="宋体" w:hAnsi="Arial"/>
      <w:i/>
      <w:color w:val="auto"/>
      <w:sz w:val="21"/>
      <w:szCs w:val="21"/>
    </w:rPr>
  </w:style>
  <w:style w:type="character" w:customStyle="1" w:styleId="commandkeywords">
    <w:name w:val="command keywords"/>
    <w:semiHidden/>
    <w:rsid w:val="00954B28"/>
    <w:rPr>
      <w:rFonts w:ascii="Arial" w:eastAsia="宋体" w:hAnsi="Arial"/>
      <w:b/>
      <w:color w:val="auto"/>
      <w:sz w:val="21"/>
      <w:szCs w:val="21"/>
    </w:rPr>
  </w:style>
  <w:style w:type="paragraph" w:customStyle="1" w:styleId="afff3">
    <w:name w:val="图样式"/>
    <w:basedOn w:val="a2"/>
    <w:rsid w:val="00954B28"/>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ItemListinTableText">
    <w:name w:val="Item List in Table Text"/>
    <w:basedOn w:val="a2"/>
    <w:qFormat/>
    <w:rsid w:val="0011515A"/>
    <w:pPr>
      <w:widowControl w:val="0"/>
      <w:spacing w:before="80" w:after="80"/>
      <w:ind w:left="284"/>
    </w:pPr>
    <w:rPr>
      <w:rFonts w:cs="Times New Roman"/>
      <w:snapToGrid w:val="0"/>
      <w:color w:val="000000"/>
      <w:kern w:val="0"/>
    </w:rPr>
  </w:style>
  <w:style w:type="paragraph" w:customStyle="1" w:styleId="ItemListinTableText0">
    <w:name w:val="Item List in Table Text + 海绿"/>
    <w:basedOn w:val="ItemListinTableText"/>
    <w:rsid w:val="00CD20BC"/>
    <w:rPr>
      <w:color w:val="44964C"/>
    </w:rPr>
  </w:style>
  <w:style w:type="paragraph" w:customStyle="1" w:styleId="ItemStepinTable0">
    <w:name w:val="Item Step in Table + 海绿"/>
    <w:basedOn w:val="ItemStepinTable"/>
    <w:rsid w:val="00CD20BC"/>
    <w:rPr>
      <w:color w:val="44964C"/>
    </w:rPr>
  </w:style>
  <w:style w:type="paragraph" w:customStyle="1" w:styleId="Appendixheading2">
    <w:name w:val="Appendix heading 2"/>
    <w:basedOn w:val="21"/>
    <w:next w:val="Appendixheading3"/>
    <w:rsid w:val="00B96564"/>
    <w:pPr>
      <w:numPr>
        <w:numId w:val="23"/>
      </w:numPr>
      <w:topLinePunct w:val="0"/>
      <w:spacing w:before="200"/>
    </w:pPr>
    <w:rPr>
      <w:rFonts w:cs="Times New Roman"/>
    </w:rPr>
  </w:style>
  <w:style w:type="paragraph" w:customStyle="1" w:styleId="Appendixheading3">
    <w:name w:val="Appendix heading 3"/>
    <w:basedOn w:val="31"/>
    <w:next w:val="Appendixheading4"/>
    <w:rsid w:val="00B96564"/>
    <w:pPr>
      <w:numPr>
        <w:numId w:val="23"/>
      </w:numPr>
      <w:topLinePunct w:val="0"/>
    </w:pPr>
    <w:rPr>
      <w:rFonts w:cs="Times New Roman"/>
    </w:rPr>
  </w:style>
  <w:style w:type="paragraph" w:customStyle="1" w:styleId="Appendixheading4">
    <w:name w:val="Appendix heading 4"/>
    <w:basedOn w:val="41"/>
    <w:next w:val="Appendixheading5"/>
    <w:rsid w:val="00B96564"/>
    <w:pPr>
      <w:numPr>
        <w:numId w:val="23"/>
      </w:numPr>
      <w:topLinePunct w:val="0"/>
    </w:pPr>
    <w:rPr>
      <w:bCs/>
    </w:rPr>
  </w:style>
  <w:style w:type="paragraph" w:customStyle="1" w:styleId="Appendixheading5">
    <w:name w:val="Appendix heading 5"/>
    <w:basedOn w:val="51"/>
    <w:next w:val="a2"/>
    <w:rsid w:val="00B96564"/>
    <w:pPr>
      <w:numPr>
        <w:numId w:val="23"/>
      </w:numPr>
      <w:topLinePunct w:val="0"/>
    </w:pPr>
    <w:rPr>
      <w:rFonts w:cs="Times New Roman"/>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8.emf"/><Relationship Id="rId21" Type="http://schemas.openxmlformats.org/officeDocument/2006/relationships/oleObject" Target="embeddings/oleObject1.bin"/><Relationship Id="rId34" Type="http://schemas.openxmlformats.org/officeDocument/2006/relationships/header" Target="header13.xml"/><Relationship Id="rId42" Type="http://schemas.openxmlformats.org/officeDocument/2006/relationships/oleObject" Target="embeddings/oleObject5.bin"/><Relationship Id="rId47" Type="http://schemas.openxmlformats.org/officeDocument/2006/relationships/image" Target="media/image12.emf"/><Relationship Id="rId50" Type="http://schemas.openxmlformats.org/officeDocument/2006/relationships/oleObject" Target="embeddings/oleObject9.bin"/><Relationship Id="rId55"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oleObject" Target="embeddings/oleObject13.bin"/><Relationship Id="rId66"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image" Target="media/image5.emf"/><Relationship Id="rId36" Type="http://schemas.openxmlformats.org/officeDocument/2006/relationships/image" Target="media/image6.emf"/><Relationship Id="rId49" Type="http://schemas.openxmlformats.org/officeDocument/2006/relationships/image" Target="media/image13.emf"/><Relationship Id="rId57" Type="http://schemas.openxmlformats.org/officeDocument/2006/relationships/image" Target="media/image17.emf"/><Relationship Id="rId61"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image" Target="media/image10.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http://enterprise.huawei.com/" TargetMode="External"/><Relationship Id="rId17" Type="http://schemas.openxmlformats.org/officeDocument/2006/relationships/header" Target="header5.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7.png"/><Relationship Id="rId46" Type="http://schemas.openxmlformats.org/officeDocument/2006/relationships/oleObject" Target="embeddings/oleObject7.bin"/><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image" Target="media/image4.emf"/><Relationship Id="rId41" Type="http://schemas.openxmlformats.org/officeDocument/2006/relationships/image" Target="media/image9.e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60022847\AppData\Roaming\Microsoft\Templates\customer%20document%20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8176B-3F79-420E-8039-CE4AEFCD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document template.dot</Template>
  <TotalTime>94</TotalTime>
  <Pages>21</Pages>
  <Words>3427</Words>
  <Characters>19538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Release Notes</vt:lpstr>
    </vt:vector>
  </TitlesOfParts>
  <Company>Huawei Technloogies Co.,Ltd.</Company>
  <LinksUpToDate>false</LinksUpToDate>
  <CharactersWithSpaces>22920</CharactersWithSpaces>
  <SharedDoc>false</SharedDoc>
  <HLinks>
    <vt:vector size="174" baseType="variant">
      <vt:variant>
        <vt:i4>1179711</vt:i4>
      </vt:variant>
      <vt:variant>
        <vt:i4>187</vt:i4>
      </vt:variant>
      <vt:variant>
        <vt:i4>0</vt:i4>
      </vt:variant>
      <vt:variant>
        <vt:i4>5</vt:i4>
      </vt:variant>
      <vt:variant>
        <vt:lpwstr/>
      </vt:variant>
      <vt:variant>
        <vt:lpwstr>_Toc359604522</vt:lpwstr>
      </vt:variant>
      <vt:variant>
        <vt:i4>1179711</vt:i4>
      </vt:variant>
      <vt:variant>
        <vt:i4>181</vt:i4>
      </vt:variant>
      <vt:variant>
        <vt:i4>0</vt:i4>
      </vt:variant>
      <vt:variant>
        <vt:i4>5</vt:i4>
      </vt:variant>
      <vt:variant>
        <vt:lpwstr/>
      </vt:variant>
      <vt:variant>
        <vt:lpwstr>_Toc359604521</vt:lpwstr>
      </vt:variant>
      <vt:variant>
        <vt:i4>1179711</vt:i4>
      </vt:variant>
      <vt:variant>
        <vt:i4>175</vt:i4>
      </vt:variant>
      <vt:variant>
        <vt:i4>0</vt:i4>
      </vt:variant>
      <vt:variant>
        <vt:i4>5</vt:i4>
      </vt:variant>
      <vt:variant>
        <vt:lpwstr/>
      </vt:variant>
      <vt:variant>
        <vt:lpwstr>_Toc359604520</vt:lpwstr>
      </vt:variant>
      <vt:variant>
        <vt:i4>1114175</vt:i4>
      </vt:variant>
      <vt:variant>
        <vt:i4>169</vt:i4>
      </vt:variant>
      <vt:variant>
        <vt:i4>0</vt:i4>
      </vt:variant>
      <vt:variant>
        <vt:i4>5</vt:i4>
      </vt:variant>
      <vt:variant>
        <vt:lpwstr/>
      </vt:variant>
      <vt:variant>
        <vt:lpwstr>_Toc359604519</vt:lpwstr>
      </vt:variant>
      <vt:variant>
        <vt:i4>1114175</vt:i4>
      </vt:variant>
      <vt:variant>
        <vt:i4>163</vt:i4>
      </vt:variant>
      <vt:variant>
        <vt:i4>0</vt:i4>
      </vt:variant>
      <vt:variant>
        <vt:i4>5</vt:i4>
      </vt:variant>
      <vt:variant>
        <vt:lpwstr/>
      </vt:variant>
      <vt:variant>
        <vt:lpwstr>_Toc359604518</vt:lpwstr>
      </vt:variant>
      <vt:variant>
        <vt:i4>1114175</vt:i4>
      </vt:variant>
      <vt:variant>
        <vt:i4>157</vt:i4>
      </vt:variant>
      <vt:variant>
        <vt:i4>0</vt:i4>
      </vt:variant>
      <vt:variant>
        <vt:i4>5</vt:i4>
      </vt:variant>
      <vt:variant>
        <vt:lpwstr/>
      </vt:variant>
      <vt:variant>
        <vt:lpwstr>_Toc359604517</vt:lpwstr>
      </vt:variant>
      <vt:variant>
        <vt:i4>1114175</vt:i4>
      </vt:variant>
      <vt:variant>
        <vt:i4>151</vt:i4>
      </vt:variant>
      <vt:variant>
        <vt:i4>0</vt:i4>
      </vt:variant>
      <vt:variant>
        <vt:i4>5</vt:i4>
      </vt:variant>
      <vt:variant>
        <vt:lpwstr/>
      </vt:variant>
      <vt:variant>
        <vt:lpwstr>_Toc359604516</vt:lpwstr>
      </vt:variant>
      <vt:variant>
        <vt:i4>1114175</vt:i4>
      </vt:variant>
      <vt:variant>
        <vt:i4>145</vt:i4>
      </vt:variant>
      <vt:variant>
        <vt:i4>0</vt:i4>
      </vt:variant>
      <vt:variant>
        <vt:i4>5</vt:i4>
      </vt:variant>
      <vt:variant>
        <vt:lpwstr/>
      </vt:variant>
      <vt:variant>
        <vt:lpwstr>_Toc359604515</vt:lpwstr>
      </vt:variant>
      <vt:variant>
        <vt:i4>1114175</vt:i4>
      </vt:variant>
      <vt:variant>
        <vt:i4>139</vt:i4>
      </vt:variant>
      <vt:variant>
        <vt:i4>0</vt:i4>
      </vt:variant>
      <vt:variant>
        <vt:i4>5</vt:i4>
      </vt:variant>
      <vt:variant>
        <vt:lpwstr/>
      </vt:variant>
      <vt:variant>
        <vt:lpwstr>_Toc359604514</vt:lpwstr>
      </vt:variant>
      <vt:variant>
        <vt:i4>1114175</vt:i4>
      </vt:variant>
      <vt:variant>
        <vt:i4>133</vt:i4>
      </vt:variant>
      <vt:variant>
        <vt:i4>0</vt:i4>
      </vt:variant>
      <vt:variant>
        <vt:i4>5</vt:i4>
      </vt:variant>
      <vt:variant>
        <vt:lpwstr/>
      </vt:variant>
      <vt:variant>
        <vt:lpwstr>_Toc359604513</vt:lpwstr>
      </vt:variant>
      <vt:variant>
        <vt:i4>1114175</vt:i4>
      </vt:variant>
      <vt:variant>
        <vt:i4>127</vt:i4>
      </vt:variant>
      <vt:variant>
        <vt:i4>0</vt:i4>
      </vt:variant>
      <vt:variant>
        <vt:i4>5</vt:i4>
      </vt:variant>
      <vt:variant>
        <vt:lpwstr/>
      </vt:variant>
      <vt:variant>
        <vt:lpwstr>_Toc359604512</vt:lpwstr>
      </vt:variant>
      <vt:variant>
        <vt:i4>1114175</vt:i4>
      </vt:variant>
      <vt:variant>
        <vt:i4>121</vt:i4>
      </vt:variant>
      <vt:variant>
        <vt:i4>0</vt:i4>
      </vt:variant>
      <vt:variant>
        <vt:i4>5</vt:i4>
      </vt:variant>
      <vt:variant>
        <vt:lpwstr/>
      </vt:variant>
      <vt:variant>
        <vt:lpwstr>_Toc359604511</vt:lpwstr>
      </vt:variant>
      <vt:variant>
        <vt:i4>1114175</vt:i4>
      </vt:variant>
      <vt:variant>
        <vt:i4>115</vt:i4>
      </vt:variant>
      <vt:variant>
        <vt:i4>0</vt:i4>
      </vt:variant>
      <vt:variant>
        <vt:i4>5</vt:i4>
      </vt:variant>
      <vt:variant>
        <vt:lpwstr/>
      </vt:variant>
      <vt:variant>
        <vt:lpwstr>_Toc359604510</vt:lpwstr>
      </vt:variant>
      <vt:variant>
        <vt:i4>1048639</vt:i4>
      </vt:variant>
      <vt:variant>
        <vt:i4>109</vt:i4>
      </vt:variant>
      <vt:variant>
        <vt:i4>0</vt:i4>
      </vt:variant>
      <vt:variant>
        <vt:i4>5</vt:i4>
      </vt:variant>
      <vt:variant>
        <vt:lpwstr/>
      </vt:variant>
      <vt:variant>
        <vt:lpwstr>_Toc359604509</vt:lpwstr>
      </vt:variant>
      <vt:variant>
        <vt:i4>1048639</vt:i4>
      </vt:variant>
      <vt:variant>
        <vt:i4>103</vt:i4>
      </vt:variant>
      <vt:variant>
        <vt:i4>0</vt:i4>
      </vt:variant>
      <vt:variant>
        <vt:i4>5</vt:i4>
      </vt:variant>
      <vt:variant>
        <vt:lpwstr/>
      </vt:variant>
      <vt:variant>
        <vt:lpwstr>_Toc359604508</vt:lpwstr>
      </vt:variant>
      <vt:variant>
        <vt:i4>1048639</vt:i4>
      </vt:variant>
      <vt:variant>
        <vt:i4>97</vt:i4>
      </vt:variant>
      <vt:variant>
        <vt:i4>0</vt:i4>
      </vt:variant>
      <vt:variant>
        <vt:i4>5</vt:i4>
      </vt:variant>
      <vt:variant>
        <vt:lpwstr/>
      </vt:variant>
      <vt:variant>
        <vt:lpwstr>_Toc359604507</vt:lpwstr>
      </vt:variant>
      <vt:variant>
        <vt:i4>1048639</vt:i4>
      </vt:variant>
      <vt:variant>
        <vt:i4>91</vt:i4>
      </vt:variant>
      <vt:variant>
        <vt:i4>0</vt:i4>
      </vt:variant>
      <vt:variant>
        <vt:i4>5</vt:i4>
      </vt:variant>
      <vt:variant>
        <vt:lpwstr/>
      </vt:variant>
      <vt:variant>
        <vt:lpwstr>_Toc359604506</vt:lpwstr>
      </vt:variant>
      <vt:variant>
        <vt:i4>1048639</vt:i4>
      </vt:variant>
      <vt:variant>
        <vt:i4>85</vt:i4>
      </vt:variant>
      <vt:variant>
        <vt:i4>0</vt:i4>
      </vt:variant>
      <vt:variant>
        <vt:i4>5</vt:i4>
      </vt:variant>
      <vt:variant>
        <vt:lpwstr/>
      </vt:variant>
      <vt:variant>
        <vt:lpwstr>_Toc359604505</vt:lpwstr>
      </vt:variant>
      <vt:variant>
        <vt:i4>1048639</vt:i4>
      </vt:variant>
      <vt:variant>
        <vt:i4>79</vt:i4>
      </vt:variant>
      <vt:variant>
        <vt:i4>0</vt:i4>
      </vt:variant>
      <vt:variant>
        <vt:i4>5</vt:i4>
      </vt:variant>
      <vt:variant>
        <vt:lpwstr/>
      </vt:variant>
      <vt:variant>
        <vt:lpwstr>_Toc359604504</vt:lpwstr>
      </vt:variant>
      <vt:variant>
        <vt:i4>1048639</vt:i4>
      </vt:variant>
      <vt:variant>
        <vt:i4>73</vt:i4>
      </vt:variant>
      <vt:variant>
        <vt:i4>0</vt:i4>
      </vt:variant>
      <vt:variant>
        <vt:i4>5</vt:i4>
      </vt:variant>
      <vt:variant>
        <vt:lpwstr/>
      </vt:variant>
      <vt:variant>
        <vt:lpwstr>_Toc359604503</vt:lpwstr>
      </vt:variant>
      <vt:variant>
        <vt:i4>1048639</vt:i4>
      </vt:variant>
      <vt:variant>
        <vt:i4>67</vt:i4>
      </vt:variant>
      <vt:variant>
        <vt:i4>0</vt:i4>
      </vt:variant>
      <vt:variant>
        <vt:i4>5</vt:i4>
      </vt:variant>
      <vt:variant>
        <vt:lpwstr/>
      </vt:variant>
      <vt:variant>
        <vt:lpwstr>_Toc359604502</vt:lpwstr>
      </vt:variant>
      <vt:variant>
        <vt:i4>1048639</vt:i4>
      </vt:variant>
      <vt:variant>
        <vt:i4>61</vt:i4>
      </vt:variant>
      <vt:variant>
        <vt:i4>0</vt:i4>
      </vt:variant>
      <vt:variant>
        <vt:i4>5</vt:i4>
      </vt:variant>
      <vt:variant>
        <vt:lpwstr/>
      </vt:variant>
      <vt:variant>
        <vt:lpwstr>_Toc359604501</vt:lpwstr>
      </vt:variant>
      <vt:variant>
        <vt:i4>1048639</vt:i4>
      </vt:variant>
      <vt:variant>
        <vt:i4>55</vt:i4>
      </vt:variant>
      <vt:variant>
        <vt:i4>0</vt:i4>
      </vt:variant>
      <vt:variant>
        <vt:i4>5</vt:i4>
      </vt:variant>
      <vt:variant>
        <vt:lpwstr/>
      </vt:variant>
      <vt:variant>
        <vt:lpwstr>_Toc359604500</vt:lpwstr>
      </vt:variant>
      <vt:variant>
        <vt:i4>1638462</vt:i4>
      </vt:variant>
      <vt:variant>
        <vt:i4>49</vt:i4>
      </vt:variant>
      <vt:variant>
        <vt:i4>0</vt:i4>
      </vt:variant>
      <vt:variant>
        <vt:i4>5</vt:i4>
      </vt:variant>
      <vt:variant>
        <vt:lpwstr/>
      </vt:variant>
      <vt:variant>
        <vt:lpwstr>_Toc359604499</vt:lpwstr>
      </vt:variant>
      <vt:variant>
        <vt:i4>1638462</vt:i4>
      </vt:variant>
      <vt:variant>
        <vt:i4>43</vt:i4>
      </vt:variant>
      <vt:variant>
        <vt:i4>0</vt:i4>
      </vt:variant>
      <vt:variant>
        <vt:i4>5</vt:i4>
      </vt:variant>
      <vt:variant>
        <vt:lpwstr/>
      </vt:variant>
      <vt:variant>
        <vt:lpwstr>_Toc359604498</vt:lpwstr>
      </vt:variant>
      <vt:variant>
        <vt:i4>1638462</vt:i4>
      </vt:variant>
      <vt:variant>
        <vt:i4>37</vt:i4>
      </vt:variant>
      <vt:variant>
        <vt:i4>0</vt:i4>
      </vt:variant>
      <vt:variant>
        <vt:i4>5</vt:i4>
      </vt:variant>
      <vt:variant>
        <vt:lpwstr/>
      </vt:variant>
      <vt:variant>
        <vt:lpwstr>_Toc359604497</vt:lpwstr>
      </vt:variant>
      <vt:variant>
        <vt:i4>1638462</vt:i4>
      </vt:variant>
      <vt:variant>
        <vt:i4>31</vt:i4>
      </vt:variant>
      <vt:variant>
        <vt:i4>0</vt:i4>
      </vt:variant>
      <vt:variant>
        <vt:i4>5</vt:i4>
      </vt:variant>
      <vt:variant>
        <vt:lpwstr/>
      </vt:variant>
      <vt:variant>
        <vt:lpwstr>_Toc359604496</vt:lpwstr>
      </vt:variant>
      <vt:variant>
        <vt:i4>5701749</vt:i4>
      </vt:variant>
      <vt:variant>
        <vt:i4>20</vt:i4>
      </vt:variant>
      <vt:variant>
        <vt:i4>0</vt:i4>
      </vt:variant>
      <vt:variant>
        <vt:i4>5</vt:i4>
      </vt:variant>
      <vt:variant>
        <vt:lpwstr>mailto:Support@huawei.com</vt:lpwstr>
      </vt:variant>
      <vt:variant>
        <vt:lpwstr/>
      </vt:variant>
      <vt:variant>
        <vt:i4>2687029</vt:i4>
      </vt:variant>
      <vt:variant>
        <vt:i4>17</vt:i4>
      </vt:variant>
      <vt:variant>
        <vt:i4>0</vt:i4>
      </vt:variant>
      <vt:variant>
        <vt:i4>5</vt:i4>
      </vt:variant>
      <vt:variant>
        <vt:lpwstr>http://www.huawei.com/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creator>lxr</dc:creator>
  <cp:lastModifiedBy>j00109645</cp:lastModifiedBy>
  <cp:revision>91</cp:revision>
  <cp:lastPrinted>2006-06-19T08:29:00Z</cp:lastPrinted>
  <dcterms:created xsi:type="dcterms:W3CDTF">2014-03-11T08:42:00Z</dcterms:created>
  <dcterms:modified xsi:type="dcterms:W3CDTF">2014-04-03T06:22:00Z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Huawei Proprietary and Confidential Copyright © Huawei Technologies Co., Ltd</vt:lpwstr>
  </property>
  <property fmtid="{D5CDD505-2E9C-101B-9397-08002B2CF9AE}" pid="3" name="ReleaseDate">
    <vt:lpwstr>2014-03-11</vt:lpwstr>
  </property>
  <property fmtid="{D5CDD505-2E9C-101B-9397-08002B2CF9AE}" pid="4" name="ProductVersion">
    <vt:lpwstr>V100R001</vt:lpwstr>
  </property>
  <property fmtid="{D5CDD505-2E9C-101B-9397-08002B2CF9AE}" pid="5" name="DocumentName">
    <vt:lpwstr>CSS2 Technology White Paper</vt:lpwstr>
  </property>
  <property fmtid="{D5CDD505-2E9C-101B-9397-08002B2CF9AE}" pid="6" name="Product&amp;Project Name">
    <vt:lpwstr>Huawei S12700 Series Agile Switches</vt:lpwstr>
  </property>
  <property fmtid="{D5CDD505-2E9C-101B-9397-08002B2CF9AE}" pid="7" name="DocumentVersion">
    <vt:lpwstr>01</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ms_pID_725343">
    <vt:lpwstr>(5)pFnt1cvdDVJrf/3qk/EUbjXBcFg5XhL1LeejQLZmYO5ZxY7w8K8x72FqXfLCPfl5PEYD57yJ_x000d_ QKfGXP8kMcdBRHiMuoxc1MbL+aFa0d8gGxURXINs5rybcpv484Px+D09ZtnkGbrHqa9xduI4_x000d_ qCwJdzA7FhfAYLPR9UJcAhBHgdG6n8uvH74106xMLtdNRcp5tGsTQSTu8/RT+nqgDFq7m+20_x000d_ y0S3bZ0KX7qXs+JDgc</vt:lpwstr>
  </property>
  <property fmtid="{D5CDD505-2E9C-101B-9397-08002B2CF9AE}" pid="12" name="_ms_pID_725343_00">
    <vt:lpwstr>_ms_pID_725343</vt:lpwstr>
  </property>
  <property fmtid="{D5CDD505-2E9C-101B-9397-08002B2CF9AE}" pid="13" name="_ms_pID_7253431">
    <vt:lpwstr>xwxXgxMXqg1Cv/sxjrLTRQRo9bozlKSFuSe3DzlODP6x7J0xImOse8_x000d_ F47cUf7+3XTOfdJo1LcDkwxgw08yQdTYcI59+r2i+QrpuHjwfs+Poxdg0R4rD5duAMFuPdUc_x000d_ 5q+N4afJEI4wi2qzlBM96iv6DixYEOvCW/fSYpGntQWJZuIvPE+eEyYvGfR+otYlzXGmh5D0_x000d_ Wq0mu/LEP7SB15hb9DJPbeAzn5V4DV+yX47R</vt:lpwstr>
  </property>
  <property fmtid="{D5CDD505-2E9C-101B-9397-08002B2CF9AE}" pid="14" name="_ms_pID_7253431_00">
    <vt:lpwstr>_ms_pID_7253431</vt:lpwstr>
  </property>
  <property fmtid="{D5CDD505-2E9C-101B-9397-08002B2CF9AE}" pid="15" name="_ms_pID_7253432">
    <vt:lpwstr>noILPaB1yZ+6BS8vxSsB6FbaU2e1dpvMDqQk_x000d_ EFC5g1dFjmVeFQJ9uJkhsByv2XIySS6LOV83xuRhehzhoc2D+Wpa53DEsN4IS2u5p2i0mBOx_x000d_ qRqlHyR4wwz6H+JO/o5XFm+qcJmnKPzUT8UnWsMOTNeTuQgHBft0IXOMENG/EHGnPDYBViPk_x000d_ x9uY7bw9CwNTVBBckMwZnxBXcuvZR0hLtakr8+x83GM5IkKumvIytR</vt:lpwstr>
  </property>
  <property fmtid="{D5CDD505-2E9C-101B-9397-08002B2CF9AE}" pid="16" name="_ms_pID_7253432_00">
    <vt:lpwstr>_ms_pID_7253432</vt:lpwstr>
  </property>
  <property fmtid="{D5CDD505-2E9C-101B-9397-08002B2CF9AE}" pid="17" name="_ms_pID_7253433">
    <vt:lpwstr>KL/0vx1AQHhdvrVWeG_x000d_ pkHYiFs1YWfaDZBsn1K5ETMTcKPh3V+64HgmzwiTCpRC0hG6oP5gSIV5Nla81XrpRiR0YhRa_x000d_ uq1XsJ5QE3luB985PLZn5uJ+vdgYMgSUc9bOPp/5PQ4nE+XpRmvgdSJud87I9Lpfb/rGH90P_x000d_ CFGS/PVXFHNB7QAuz7ICurDquMhQM3hGhLl23uMkgXJ3G3wGKFeOjOJIR8hSE8CEYN+CamEY</vt:lpwstr>
  </property>
  <property fmtid="{D5CDD505-2E9C-101B-9397-08002B2CF9AE}" pid="18" name="_ms_pID_7253433_00">
    <vt:lpwstr>_ms_pID_7253433</vt:lpwstr>
  </property>
  <property fmtid="{D5CDD505-2E9C-101B-9397-08002B2CF9AE}" pid="19" name="_ms_pID_7253434">
    <vt:lpwstr>_x000d_ nCJMPgPUqloAGJnpPPPhlqOah9jgNL7gOS1CO01Wit9Aldv272QAw9NKZUkESG7cekyrrGcr_x000d_ 28hKRKYgyJr7yFw/Md8Gc7De52Un83LYeoU57AFZU1AbW1x4pocLN/U9l0L7fU6laGrPlzzL_x000d_ R4bXO7ll</vt:lpwstr>
  </property>
  <property fmtid="{D5CDD505-2E9C-101B-9397-08002B2CF9AE}" pid="20" name="_ms_pID_7253434_00">
    <vt:lpwstr>_ms_pID_7253434</vt:lpwstr>
  </property>
  <property fmtid="{D5CDD505-2E9C-101B-9397-08002B2CF9AE}" pid="21" name="_new_ms_pID_72543">
    <vt:lpwstr>(3)BasGl2moxoQh2MkzKuoyotHJae6+9fIGIvAUvR2O37AJGIO22E4wvmzxgZEVS+0b46v9RvZI
T02pI4JoV9eqRAo9RCMGTTtbCW3xtneeo0HPQk3IlnrjNgzZRZAPEX6dn66f1F3v38KYXS0H
6M4iE7m4Qne25Oa7HQIE6a6VKJ/E8UJdmecdxr1vXqaOq5sOVXYAJy4m33cmDJlnciAYf24p
P7WQo7SXqDFlhHEmD/</vt:lpwstr>
  </property>
  <property fmtid="{D5CDD505-2E9C-101B-9397-08002B2CF9AE}" pid="22" name="_new_ms_pID_725431">
    <vt:lpwstr>lD1kBPQp0sCOjO4x69X4FwBpFzE0jLVSxlsnNg9OnCi3qQIu9NFjgE
2g/Hv35SCic0VzwC/JUYyWKpBoqxlWj8xnP+TR+hebSKr0GQ+f4C+gsuWXwWO+g69KB0ptq7
IIcHlr+oY0RU79iD3uRFwBVWJ0LKh/GZQf3rdTKtiCeBAZa9zmRKwLpvxeNx2aVXbc3W8nfb
ArZiCTokBN7OT56eu2805nf3pGSxRo0rBRSt</vt:lpwstr>
  </property>
  <property fmtid="{D5CDD505-2E9C-101B-9397-08002B2CF9AE}" pid="23" name="_new_ms_pID_725432">
    <vt:lpwstr>6XDyEOANlhdUXHdJU1h8Gga3ZHYAKiQO1eCw
Ab4D2DmVwFvnHtLukcnVDwcmEdMlgMTpmVicF9TKY9FQ8E1K90/hQnk6VvMYhXUrJEC/fUmz
Zo4aZPUQosm4do+rgU4satbS7IS2vvbREPB3dNElt1NbzlWx4WgNSLaTOevd6OJhXsknDlFI
wGro+3R0f4y3P7infh8FQSt3yZequ7kczAc=</vt:lpwstr>
  </property>
  <property fmtid="{D5CDD505-2E9C-101B-9397-08002B2CF9AE}" pid="24" name="sflag">
    <vt:lpwstr>1396505974</vt:lpwstr>
  </property>
</Properties>
</file>